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A3" w:rsidRPr="00087819" w:rsidRDefault="00087819" w:rsidP="00087819">
      <w:pPr>
        <w:jc w:val="center"/>
        <w:rPr>
          <w:b/>
          <w:sz w:val="44"/>
          <w:szCs w:val="44"/>
          <w:u w:val="single"/>
        </w:rPr>
      </w:pPr>
      <w:r>
        <w:rPr>
          <w:b/>
          <w:sz w:val="44"/>
          <w:szCs w:val="44"/>
          <w:u w:val="single"/>
        </w:rPr>
        <w:t>АДМИНИСТРАТИВЕН СЪД - ГАБРОВО</w:t>
      </w:r>
    </w:p>
    <w:p w:rsidR="00F57ED2" w:rsidRDefault="00F57ED2"/>
    <w:p w:rsidR="0051500F" w:rsidRPr="0051500F" w:rsidRDefault="0051500F" w:rsidP="0051500F">
      <w:pPr>
        <w:rPr>
          <w:b/>
          <w:sz w:val="28"/>
          <w:szCs w:val="28"/>
        </w:rPr>
      </w:pPr>
    </w:p>
    <w:p w:rsidR="0051500F" w:rsidRDefault="0051500F" w:rsidP="0051500F">
      <w:pPr>
        <w:rPr>
          <w:b/>
          <w:sz w:val="28"/>
          <w:szCs w:val="28"/>
        </w:rPr>
      </w:pPr>
    </w:p>
    <w:p w:rsidR="00321BE1" w:rsidRPr="00087819" w:rsidRDefault="00321BE1" w:rsidP="00321BE1">
      <w:pPr>
        <w:spacing w:after="60"/>
        <w:jc w:val="center"/>
        <w:rPr>
          <w:b/>
          <w:sz w:val="32"/>
          <w:szCs w:val="32"/>
        </w:rPr>
      </w:pPr>
      <w:bookmarkStart w:id="0" w:name="page1"/>
      <w:bookmarkEnd w:id="0"/>
      <w:r w:rsidRPr="00087819">
        <w:rPr>
          <w:b/>
          <w:sz w:val="32"/>
          <w:szCs w:val="32"/>
        </w:rPr>
        <w:t>ВЪТРЕШНИ ПРАВИЛА ЗА МЕРКИТЕ И СРЕДСТВАТА ЗА ЗАЩИТА НА ЛИЧНИТЕ ДАННИ,</w:t>
      </w:r>
      <w:r w:rsidR="00087819">
        <w:rPr>
          <w:b/>
          <w:sz w:val="32"/>
          <w:szCs w:val="32"/>
        </w:rPr>
        <w:t xml:space="preserve"> </w:t>
      </w:r>
      <w:r w:rsidRPr="00087819">
        <w:rPr>
          <w:b/>
          <w:sz w:val="32"/>
          <w:szCs w:val="32"/>
        </w:rPr>
        <w:t xml:space="preserve">ОБРАБОТВАНИ В АДМИНИСТРАТИВЕН СЪД – </w:t>
      </w:r>
      <w:r w:rsidR="00087819" w:rsidRPr="00087819">
        <w:rPr>
          <w:b/>
          <w:sz w:val="32"/>
          <w:szCs w:val="32"/>
        </w:rPr>
        <w:t>ГАБРОВО</w:t>
      </w:r>
    </w:p>
    <w:p w:rsidR="00321BE1" w:rsidRPr="00F63993" w:rsidRDefault="00321BE1" w:rsidP="00321BE1">
      <w:pPr>
        <w:spacing w:after="60"/>
        <w:ind w:firstLine="709"/>
        <w:jc w:val="both"/>
        <w:rPr>
          <w:sz w:val="28"/>
          <w:szCs w:val="28"/>
        </w:rPr>
      </w:pPr>
    </w:p>
    <w:p w:rsidR="00321BE1" w:rsidRPr="00F63993" w:rsidRDefault="00321BE1" w:rsidP="00321BE1">
      <w:pPr>
        <w:spacing w:after="60"/>
        <w:ind w:firstLine="709"/>
        <w:jc w:val="both"/>
        <w:rPr>
          <w:sz w:val="28"/>
          <w:szCs w:val="28"/>
        </w:rPr>
      </w:pPr>
    </w:p>
    <w:p w:rsidR="00321BE1" w:rsidRPr="00087819" w:rsidRDefault="00087819" w:rsidP="00087819">
      <w:pPr>
        <w:ind w:left="360"/>
        <w:jc w:val="center"/>
        <w:rPr>
          <w:b/>
          <w:sz w:val="26"/>
          <w:szCs w:val="26"/>
        </w:rPr>
      </w:pPr>
      <w:r w:rsidRPr="00087819">
        <w:rPr>
          <w:b/>
          <w:sz w:val="26"/>
          <w:szCs w:val="26"/>
        </w:rPr>
        <w:t xml:space="preserve">І. </w:t>
      </w:r>
      <w:r w:rsidR="00321BE1" w:rsidRPr="00087819">
        <w:rPr>
          <w:b/>
          <w:sz w:val="26"/>
          <w:szCs w:val="26"/>
        </w:rPr>
        <w:t>ОБЩИ ПОЛОЖЕНИЯ</w:t>
      </w:r>
    </w:p>
    <w:p w:rsidR="00087819" w:rsidRPr="00087819" w:rsidRDefault="00087819" w:rsidP="00087819">
      <w:pPr>
        <w:ind w:left="360"/>
        <w:jc w:val="center"/>
        <w:rPr>
          <w:b/>
          <w:sz w:val="26"/>
          <w:szCs w:val="26"/>
        </w:rPr>
      </w:pPr>
    </w:p>
    <w:p w:rsidR="00321BE1" w:rsidRPr="00087819" w:rsidRDefault="00321BE1" w:rsidP="00087819">
      <w:pPr>
        <w:ind w:firstLine="709"/>
        <w:jc w:val="both"/>
        <w:rPr>
          <w:sz w:val="26"/>
          <w:szCs w:val="26"/>
        </w:rPr>
      </w:pPr>
      <w:r w:rsidRPr="00087819">
        <w:rPr>
          <w:sz w:val="26"/>
          <w:szCs w:val="26"/>
        </w:rPr>
        <w:t>Чл.</w:t>
      </w:r>
      <w:r w:rsidRPr="00087819">
        <w:rPr>
          <w:sz w:val="26"/>
          <w:szCs w:val="26"/>
          <w:lang w:val="en-US"/>
        </w:rPr>
        <w:t>1</w:t>
      </w:r>
      <w:r w:rsidRPr="00087819">
        <w:rPr>
          <w:sz w:val="26"/>
          <w:szCs w:val="26"/>
        </w:rPr>
        <w:t xml:space="preserve">. Настоящите правила уреждат организацията на обработване и регламентират механизмите за защита на лични данни на магистрати и съдебни служители, включително и на кандидатите за работа в съда, на контрагентите и партньорите на съда, както и на всички други групи физически лица, с които Административен съд – </w:t>
      </w:r>
      <w:r w:rsidR="00087819">
        <w:rPr>
          <w:sz w:val="26"/>
          <w:szCs w:val="26"/>
        </w:rPr>
        <w:t>Габрово</w:t>
      </w:r>
      <w:r w:rsidRPr="00087819">
        <w:rPr>
          <w:sz w:val="26"/>
          <w:szCs w:val="26"/>
        </w:rPr>
        <w:t xml:space="preserve"> влиза в отношения при осъществяването на правомощията и дейността си, като гарантират нормативно установените принципи на обработване на лични данни - законосъобразност, добросъвестност, прозрачност, точност и съвместимост с целите.</w:t>
      </w:r>
    </w:p>
    <w:p w:rsidR="00087819" w:rsidRPr="00087819" w:rsidRDefault="00087819" w:rsidP="00087819">
      <w:pPr>
        <w:ind w:firstLine="709"/>
        <w:jc w:val="both"/>
        <w:rPr>
          <w:sz w:val="26"/>
          <w:szCs w:val="26"/>
        </w:rPr>
      </w:pPr>
    </w:p>
    <w:p w:rsidR="00321BE1" w:rsidRPr="00087819" w:rsidRDefault="00321BE1" w:rsidP="00087819">
      <w:pPr>
        <w:jc w:val="center"/>
        <w:rPr>
          <w:b/>
          <w:sz w:val="26"/>
          <w:szCs w:val="26"/>
        </w:rPr>
      </w:pPr>
      <w:r w:rsidRPr="00087819">
        <w:rPr>
          <w:b/>
          <w:sz w:val="26"/>
          <w:szCs w:val="26"/>
        </w:rPr>
        <w:t>II. АДМИНИСТРАТОР НА ЛИЧНИ ДАННИ</w:t>
      </w:r>
    </w:p>
    <w:p w:rsidR="00321BE1" w:rsidRPr="00087819" w:rsidRDefault="00321BE1" w:rsidP="00087819">
      <w:pPr>
        <w:ind w:firstLine="709"/>
        <w:jc w:val="both"/>
        <w:rPr>
          <w:sz w:val="26"/>
          <w:szCs w:val="26"/>
        </w:rPr>
      </w:pPr>
    </w:p>
    <w:p w:rsidR="00321BE1" w:rsidRPr="00087819" w:rsidRDefault="00321BE1" w:rsidP="00087819">
      <w:pPr>
        <w:ind w:firstLine="709"/>
        <w:jc w:val="both"/>
        <w:rPr>
          <w:sz w:val="26"/>
          <w:szCs w:val="26"/>
        </w:rPr>
      </w:pPr>
      <w:r w:rsidRPr="00087819">
        <w:rPr>
          <w:sz w:val="26"/>
          <w:szCs w:val="26"/>
        </w:rPr>
        <w:t>Чл</w:t>
      </w:r>
      <w:r w:rsidR="00087819">
        <w:rPr>
          <w:sz w:val="26"/>
          <w:szCs w:val="26"/>
        </w:rPr>
        <w:t>.</w:t>
      </w:r>
      <w:r w:rsidRPr="00087819">
        <w:rPr>
          <w:sz w:val="26"/>
          <w:szCs w:val="26"/>
        </w:rPr>
        <w:t>2.</w:t>
      </w:r>
      <w:r w:rsidR="000A4720" w:rsidRPr="00087819">
        <w:rPr>
          <w:sz w:val="26"/>
          <w:szCs w:val="26"/>
        </w:rPr>
        <w:t xml:space="preserve">(1) </w:t>
      </w:r>
      <w:r w:rsidRPr="00087819">
        <w:rPr>
          <w:sz w:val="26"/>
          <w:szCs w:val="26"/>
        </w:rPr>
        <w:t>Администратор на лични данни</w:t>
      </w:r>
      <w:r w:rsidR="000A4720" w:rsidRPr="00087819">
        <w:rPr>
          <w:sz w:val="26"/>
          <w:szCs w:val="26"/>
        </w:rPr>
        <w:t xml:space="preserve"> по смисъла на чл. 4, ал. 7 от Общия регламент относно защитата на данните (ЕС) 2016/679 (Регламента)</w:t>
      </w:r>
      <w:r w:rsidRPr="00087819">
        <w:rPr>
          <w:sz w:val="26"/>
          <w:szCs w:val="26"/>
        </w:rPr>
        <w:t xml:space="preserve"> е Административен съд – </w:t>
      </w:r>
      <w:r w:rsidR="00087819">
        <w:rPr>
          <w:sz w:val="26"/>
          <w:szCs w:val="26"/>
        </w:rPr>
        <w:t>Габрово</w:t>
      </w:r>
      <w:r w:rsidR="000A4720" w:rsidRPr="00087819">
        <w:rPr>
          <w:sz w:val="26"/>
          <w:szCs w:val="26"/>
        </w:rPr>
        <w:t xml:space="preserve"> - </w:t>
      </w:r>
      <w:r w:rsidRPr="00087819">
        <w:rPr>
          <w:sz w:val="26"/>
          <w:szCs w:val="26"/>
        </w:rPr>
        <w:t>юридическо лице на бюджетн</w:t>
      </w:r>
      <w:r w:rsidR="000A4720" w:rsidRPr="00087819">
        <w:rPr>
          <w:sz w:val="26"/>
          <w:szCs w:val="26"/>
        </w:rPr>
        <w:t>а</w:t>
      </w:r>
      <w:r w:rsidRPr="00087819">
        <w:rPr>
          <w:sz w:val="26"/>
          <w:szCs w:val="26"/>
        </w:rPr>
        <w:t xml:space="preserve"> издръжка с адрес град </w:t>
      </w:r>
      <w:r w:rsidR="00087819">
        <w:rPr>
          <w:sz w:val="26"/>
          <w:szCs w:val="26"/>
        </w:rPr>
        <w:t>Габрово</w:t>
      </w:r>
      <w:r w:rsidRPr="00087819">
        <w:rPr>
          <w:sz w:val="26"/>
          <w:szCs w:val="26"/>
        </w:rPr>
        <w:t xml:space="preserve">, ул. </w:t>
      </w:r>
      <w:r w:rsidR="00087819">
        <w:rPr>
          <w:sz w:val="26"/>
          <w:szCs w:val="26"/>
        </w:rPr>
        <w:t>Райчо Каролев №4</w:t>
      </w:r>
      <w:r w:rsidRPr="00087819">
        <w:rPr>
          <w:sz w:val="26"/>
          <w:szCs w:val="26"/>
        </w:rPr>
        <w:t>, Булстат: 1</w:t>
      </w:r>
      <w:r w:rsidR="00087819">
        <w:rPr>
          <w:sz w:val="26"/>
          <w:szCs w:val="26"/>
        </w:rPr>
        <w:t>07586339</w:t>
      </w:r>
      <w:r w:rsidRPr="00087819">
        <w:rPr>
          <w:sz w:val="26"/>
          <w:szCs w:val="26"/>
        </w:rPr>
        <w:t>.</w:t>
      </w:r>
    </w:p>
    <w:p w:rsidR="000A4720" w:rsidRPr="00087819" w:rsidRDefault="000A4720" w:rsidP="00087819">
      <w:pPr>
        <w:ind w:firstLine="709"/>
        <w:jc w:val="both"/>
        <w:rPr>
          <w:sz w:val="26"/>
          <w:szCs w:val="26"/>
        </w:rPr>
      </w:pPr>
      <w:r w:rsidRPr="00087819">
        <w:rPr>
          <w:sz w:val="26"/>
          <w:szCs w:val="26"/>
        </w:rPr>
        <w:t xml:space="preserve">(2) Като администратор на лични данни, при обработването на лични данни Административен съд – </w:t>
      </w:r>
      <w:r w:rsidR="00087819">
        <w:rPr>
          <w:sz w:val="26"/>
          <w:szCs w:val="26"/>
        </w:rPr>
        <w:t>Габрово</w:t>
      </w:r>
      <w:r w:rsidRPr="00087819">
        <w:rPr>
          <w:sz w:val="26"/>
          <w:szCs w:val="26"/>
        </w:rPr>
        <w:t xml:space="preserve"> спазва принципите за защита на личните данни, предвидени в Регламента и законодателството на Европейския съюз и Република България.</w:t>
      </w:r>
    </w:p>
    <w:p w:rsidR="00321BE1" w:rsidRPr="00087819" w:rsidRDefault="00321BE1" w:rsidP="00087819">
      <w:pPr>
        <w:ind w:firstLine="709"/>
        <w:jc w:val="both"/>
        <w:rPr>
          <w:sz w:val="26"/>
          <w:szCs w:val="26"/>
        </w:rPr>
      </w:pPr>
      <w:r w:rsidRPr="00087819">
        <w:rPr>
          <w:sz w:val="26"/>
          <w:szCs w:val="26"/>
        </w:rPr>
        <w:t>Чл.3.</w:t>
      </w:r>
      <w:r w:rsidRPr="00087819">
        <w:rPr>
          <w:b/>
          <w:sz w:val="26"/>
          <w:szCs w:val="26"/>
        </w:rPr>
        <w:t xml:space="preserve"> </w:t>
      </w:r>
      <w:r w:rsidRPr="00087819">
        <w:rPr>
          <w:sz w:val="26"/>
          <w:szCs w:val="26"/>
        </w:rPr>
        <w:t xml:space="preserve">Като юридическо лице, възникнало по силата на закон, Административен съд – </w:t>
      </w:r>
      <w:r w:rsidR="00087819">
        <w:rPr>
          <w:sz w:val="26"/>
          <w:szCs w:val="26"/>
        </w:rPr>
        <w:t>Габрово</w:t>
      </w:r>
      <w:r w:rsidRPr="00087819">
        <w:rPr>
          <w:sz w:val="26"/>
          <w:szCs w:val="26"/>
        </w:rPr>
        <w:t xml:space="preserve"> осъществява правораздавателна дейност, регламентирана в Конституцията на Република България, Закона за съдебната власт, Административнопроцесуален кодекс и др. нормативни актове, във връзка с която обработва лични данни и сам определя целите и средствата за обработването им.</w:t>
      </w:r>
    </w:p>
    <w:p w:rsidR="00321BE1" w:rsidRPr="00087819" w:rsidRDefault="00321BE1" w:rsidP="00087819">
      <w:pPr>
        <w:ind w:firstLine="709"/>
        <w:jc w:val="both"/>
        <w:rPr>
          <w:sz w:val="26"/>
          <w:szCs w:val="26"/>
        </w:rPr>
      </w:pPr>
      <w:r w:rsidRPr="00087819">
        <w:rPr>
          <w:sz w:val="26"/>
          <w:szCs w:val="26"/>
        </w:rPr>
        <w:t>Чл.4.(1) „Лични данни“ означава всяка информация, свързана с идентифицирано физическо лице или физическо лице, което може да бъде идентифицирано („субект на данни</w:t>
      </w:r>
      <w:r w:rsidR="00A35781" w:rsidRPr="00087819">
        <w:rPr>
          <w:sz w:val="26"/>
          <w:szCs w:val="26"/>
        </w:rPr>
        <w:t>“</w:t>
      </w:r>
      <w:r w:rsidRPr="00087819">
        <w:rPr>
          <w:sz w:val="26"/>
          <w:szCs w:val="26"/>
        </w:rPr>
        <w:t xml:space="preserve">); </w:t>
      </w:r>
      <w:r w:rsidR="00A35781" w:rsidRPr="00087819">
        <w:rPr>
          <w:sz w:val="26"/>
          <w:szCs w:val="26"/>
        </w:rPr>
        <w:t xml:space="preserve"> </w:t>
      </w:r>
      <w:r w:rsidRPr="00087819">
        <w:rPr>
          <w:sz w:val="26"/>
          <w:szCs w:val="26"/>
        </w:rPr>
        <w:t>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321BE1" w:rsidRPr="00087819" w:rsidRDefault="00321BE1" w:rsidP="00087819">
      <w:pPr>
        <w:ind w:firstLine="709"/>
        <w:jc w:val="both"/>
        <w:rPr>
          <w:sz w:val="26"/>
          <w:szCs w:val="26"/>
        </w:rPr>
      </w:pPr>
      <w:r w:rsidRPr="00087819">
        <w:rPr>
          <w:sz w:val="26"/>
          <w:szCs w:val="26"/>
        </w:rPr>
        <w:lastRenderedPageBreak/>
        <w:t xml:space="preserve">(2) „Обработване на лични данни“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w:t>
      </w:r>
    </w:p>
    <w:p w:rsidR="00321BE1" w:rsidRPr="00087819" w:rsidRDefault="00321BE1" w:rsidP="00087819">
      <w:pPr>
        <w:ind w:firstLine="709"/>
        <w:jc w:val="both"/>
        <w:rPr>
          <w:sz w:val="26"/>
          <w:szCs w:val="26"/>
        </w:rPr>
      </w:pPr>
      <w:r w:rsidRPr="00087819">
        <w:rPr>
          <w:sz w:val="26"/>
          <w:szCs w:val="26"/>
        </w:rPr>
        <w:t xml:space="preserve"> (3) „Регистър с лични данни“ представлява всеки структуриран набор от лични данни, независимо от неговия вид и носител, достъпът до които се осъществява съгласно определени критерии, независимо дали е централизиран, децентрализиран или разпределен съгласно функционален или географски принцип.</w:t>
      </w:r>
    </w:p>
    <w:p w:rsidR="00321BE1" w:rsidRPr="00087819" w:rsidRDefault="00321BE1" w:rsidP="00087819">
      <w:pPr>
        <w:ind w:firstLine="709"/>
        <w:jc w:val="both"/>
        <w:rPr>
          <w:sz w:val="26"/>
          <w:szCs w:val="26"/>
        </w:rPr>
      </w:pPr>
      <w:r w:rsidRPr="00087819">
        <w:rPr>
          <w:sz w:val="26"/>
          <w:szCs w:val="26"/>
        </w:rPr>
        <w:t>Чл.</w:t>
      </w:r>
      <w:r w:rsidR="00A35781" w:rsidRPr="00087819">
        <w:rPr>
          <w:sz w:val="26"/>
          <w:szCs w:val="26"/>
        </w:rPr>
        <w:t>5</w:t>
      </w:r>
      <w:r w:rsidRPr="00087819">
        <w:rPr>
          <w:sz w:val="26"/>
          <w:szCs w:val="26"/>
        </w:rPr>
        <w:t>.(1) Принципите за защита на личните данни са:</w:t>
      </w:r>
    </w:p>
    <w:p w:rsidR="00321BE1" w:rsidRPr="00087819" w:rsidRDefault="00321BE1" w:rsidP="00087819">
      <w:pPr>
        <w:ind w:firstLine="1418"/>
        <w:jc w:val="both"/>
        <w:rPr>
          <w:sz w:val="26"/>
          <w:szCs w:val="26"/>
        </w:rPr>
      </w:pPr>
      <w:r w:rsidRPr="00087819">
        <w:rPr>
          <w:sz w:val="26"/>
          <w:szCs w:val="26"/>
        </w:rPr>
        <w:t>1.</w:t>
      </w:r>
      <w:r w:rsidRPr="00087819">
        <w:rPr>
          <w:sz w:val="26"/>
          <w:szCs w:val="26"/>
        </w:rPr>
        <w:tab/>
      </w:r>
      <w:r w:rsidRPr="00087819">
        <w:rPr>
          <w:i/>
          <w:sz w:val="26"/>
          <w:szCs w:val="26"/>
        </w:rPr>
        <w:t>Законосъобразност, добросъвестност и прозрачност</w:t>
      </w:r>
      <w:r w:rsidRPr="00087819">
        <w:rPr>
          <w:sz w:val="26"/>
          <w:szCs w:val="26"/>
        </w:rPr>
        <w:t xml:space="preserve"> - обработване при наличие на законово основание, при полагане на дължимата грижа и при информиране на субекта на данни;</w:t>
      </w:r>
    </w:p>
    <w:p w:rsidR="00321BE1" w:rsidRPr="00087819" w:rsidRDefault="00321BE1" w:rsidP="00087819">
      <w:pPr>
        <w:ind w:firstLine="1418"/>
        <w:jc w:val="both"/>
        <w:rPr>
          <w:sz w:val="26"/>
          <w:szCs w:val="26"/>
        </w:rPr>
      </w:pPr>
      <w:r w:rsidRPr="00087819">
        <w:rPr>
          <w:sz w:val="26"/>
          <w:szCs w:val="26"/>
        </w:rPr>
        <w:t>2.</w:t>
      </w:r>
      <w:r w:rsidRPr="00087819">
        <w:rPr>
          <w:sz w:val="26"/>
          <w:szCs w:val="26"/>
        </w:rPr>
        <w:tab/>
      </w:r>
      <w:r w:rsidRPr="00087819">
        <w:rPr>
          <w:i/>
          <w:sz w:val="26"/>
          <w:szCs w:val="26"/>
        </w:rPr>
        <w:t>Ограничение на целите</w:t>
      </w:r>
      <w:r w:rsidRPr="00087819">
        <w:rPr>
          <w:sz w:val="26"/>
          <w:szCs w:val="26"/>
        </w:rPr>
        <w:t xml:space="preserve"> – събиране на данни за конкретни, изрично указани и легитимни цели и забрана за по-нататъшно обработване по начин, несъвместим с тези цели;</w:t>
      </w:r>
    </w:p>
    <w:p w:rsidR="00321BE1" w:rsidRPr="00087819" w:rsidRDefault="00321BE1" w:rsidP="00087819">
      <w:pPr>
        <w:ind w:firstLine="1418"/>
        <w:jc w:val="both"/>
        <w:rPr>
          <w:sz w:val="26"/>
          <w:szCs w:val="26"/>
        </w:rPr>
      </w:pPr>
      <w:r w:rsidRPr="00087819">
        <w:rPr>
          <w:sz w:val="26"/>
          <w:szCs w:val="26"/>
        </w:rPr>
        <w:t>3.</w:t>
      </w:r>
      <w:r w:rsidRPr="00087819">
        <w:rPr>
          <w:sz w:val="26"/>
          <w:szCs w:val="26"/>
        </w:rPr>
        <w:tab/>
      </w:r>
      <w:r w:rsidRPr="00087819">
        <w:rPr>
          <w:i/>
          <w:sz w:val="26"/>
          <w:szCs w:val="26"/>
        </w:rPr>
        <w:t>Свеждане на данните до минимум</w:t>
      </w:r>
      <w:r w:rsidRPr="00087819">
        <w:rPr>
          <w:sz w:val="26"/>
          <w:szCs w:val="26"/>
        </w:rPr>
        <w:t xml:space="preserve"> – данните да са подходящи, свързани със и ограничени до необходимото във връзка с целите на обработването;</w:t>
      </w:r>
    </w:p>
    <w:p w:rsidR="00321BE1" w:rsidRPr="00087819" w:rsidRDefault="00321BE1" w:rsidP="00087819">
      <w:pPr>
        <w:ind w:firstLine="1418"/>
        <w:jc w:val="both"/>
        <w:rPr>
          <w:sz w:val="26"/>
          <w:szCs w:val="26"/>
        </w:rPr>
      </w:pPr>
      <w:r w:rsidRPr="00087819">
        <w:rPr>
          <w:sz w:val="26"/>
          <w:szCs w:val="26"/>
        </w:rPr>
        <w:t>4.</w:t>
      </w:r>
      <w:r w:rsidRPr="00087819">
        <w:rPr>
          <w:sz w:val="26"/>
          <w:szCs w:val="26"/>
        </w:rPr>
        <w:tab/>
      </w:r>
      <w:r w:rsidRPr="00087819">
        <w:rPr>
          <w:i/>
          <w:sz w:val="26"/>
          <w:szCs w:val="26"/>
        </w:rPr>
        <w:t>Точност</w:t>
      </w:r>
      <w:r w:rsidRPr="00087819">
        <w:rPr>
          <w:sz w:val="26"/>
          <w:szCs w:val="26"/>
        </w:rPr>
        <w:t xml:space="preserve"> –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w:t>
      </w:r>
    </w:p>
    <w:p w:rsidR="00321BE1" w:rsidRPr="00087819" w:rsidRDefault="00321BE1" w:rsidP="00087819">
      <w:pPr>
        <w:ind w:firstLine="1418"/>
        <w:jc w:val="both"/>
        <w:rPr>
          <w:sz w:val="26"/>
          <w:szCs w:val="26"/>
        </w:rPr>
      </w:pPr>
      <w:r w:rsidRPr="00087819">
        <w:rPr>
          <w:sz w:val="26"/>
          <w:szCs w:val="26"/>
        </w:rPr>
        <w:t>5.</w:t>
      </w:r>
      <w:r w:rsidRPr="00087819">
        <w:rPr>
          <w:sz w:val="26"/>
          <w:szCs w:val="26"/>
        </w:rPr>
        <w:tab/>
      </w:r>
      <w:r w:rsidRPr="00087819">
        <w:rPr>
          <w:i/>
          <w:sz w:val="26"/>
          <w:szCs w:val="26"/>
        </w:rPr>
        <w:t>Ограничение на съхранението</w:t>
      </w:r>
      <w:r w:rsidRPr="00087819">
        <w:rPr>
          <w:sz w:val="26"/>
          <w:szCs w:val="26"/>
        </w:rPr>
        <w:t xml:space="preserve"> – 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w:t>
      </w:r>
    </w:p>
    <w:p w:rsidR="00321BE1" w:rsidRPr="00087819" w:rsidRDefault="00321BE1" w:rsidP="00087819">
      <w:pPr>
        <w:ind w:firstLine="1418"/>
        <w:jc w:val="both"/>
        <w:rPr>
          <w:sz w:val="26"/>
          <w:szCs w:val="26"/>
        </w:rPr>
      </w:pPr>
      <w:r w:rsidRPr="00087819">
        <w:rPr>
          <w:sz w:val="26"/>
          <w:szCs w:val="26"/>
        </w:rPr>
        <w:t>6.</w:t>
      </w:r>
      <w:r w:rsidRPr="00087819">
        <w:rPr>
          <w:sz w:val="26"/>
          <w:szCs w:val="26"/>
        </w:rPr>
        <w:tab/>
      </w:r>
      <w:r w:rsidRPr="00087819">
        <w:rPr>
          <w:i/>
          <w:sz w:val="26"/>
          <w:szCs w:val="26"/>
        </w:rPr>
        <w:t>Цялостност и поверителност</w:t>
      </w:r>
      <w:r w:rsidRPr="00087819">
        <w:rPr>
          <w:sz w:val="26"/>
          <w:szCs w:val="26"/>
        </w:rPr>
        <w:t xml:space="preserve"> – обработване по начин, който гарантира подходящо ниво на сигурност на личните данни, като се прилагат подходящи технически или организационни мерки;</w:t>
      </w:r>
    </w:p>
    <w:p w:rsidR="00321BE1" w:rsidRPr="00087819" w:rsidRDefault="00321BE1" w:rsidP="00087819">
      <w:pPr>
        <w:ind w:firstLine="1418"/>
        <w:jc w:val="both"/>
        <w:rPr>
          <w:sz w:val="26"/>
          <w:szCs w:val="26"/>
        </w:rPr>
      </w:pPr>
      <w:r w:rsidRPr="00087819">
        <w:rPr>
          <w:sz w:val="26"/>
          <w:szCs w:val="26"/>
        </w:rPr>
        <w:t>7.</w:t>
      </w:r>
      <w:r w:rsidRPr="00087819">
        <w:rPr>
          <w:sz w:val="26"/>
          <w:szCs w:val="26"/>
        </w:rPr>
        <w:tab/>
      </w:r>
      <w:r w:rsidRPr="00087819">
        <w:rPr>
          <w:i/>
          <w:sz w:val="26"/>
          <w:szCs w:val="26"/>
        </w:rPr>
        <w:t>Отчетност</w:t>
      </w:r>
      <w:r w:rsidRPr="00087819">
        <w:rPr>
          <w:sz w:val="26"/>
          <w:szCs w:val="26"/>
        </w:rPr>
        <w:t xml:space="preserve"> – администраторът носи отговорност и трябва да е в състояние да докаже спазването на всички принципи, свързани с обработването на лични данни.</w:t>
      </w:r>
    </w:p>
    <w:p w:rsidR="00321BE1" w:rsidRPr="00087819" w:rsidRDefault="00321BE1" w:rsidP="00087819">
      <w:pPr>
        <w:ind w:firstLine="709"/>
        <w:jc w:val="both"/>
        <w:rPr>
          <w:sz w:val="26"/>
          <w:szCs w:val="26"/>
          <w:lang w:val="en-US"/>
        </w:rPr>
      </w:pPr>
      <w:r w:rsidRPr="00087819">
        <w:rPr>
          <w:sz w:val="26"/>
          <w:szCs w:val="26"/>
        </w:rPr>
        <w:t xml:space="preserve">(2) Ако конкретната цел или цели, за които се обработват лични данни от Административен съд – </w:t>
      </w:r>
      <w:r w:rsidR="003B5D74">
        <w:rPr>
          <w:sz w:val="26"/>
          <w:szCs w:val="26"/>
        </w:rPr>
        <w:t>Габрово</w:t>
      </w:r>
      <w:r w:rsidRPr="00087819">
        <w:rPr>
          <w:sz w:val="26"/>
          <w:szCs w:val="26"/>
        </w:rPr>
        <w:t xml:space="preserve">, не изискват или вече не изискват идентифициране на субекта на данните, </w:t>
      </w:r>
      <w:r w:rsidR="008B1E80">
        <w:rPr>
          <w:sz w:val="26"/>
          <w:szCs w:val="26"/>
        </w:rPr>
        <w:t>адмнистраторът</w:t>
      </w:r>
      <w:r w:rsidRPr="00087819">
        <w:rPr>
          <w:sz w:val="26"/>
          <w:szCs w:val="26"/>
        </w:rPr>
        <w:t xml:space="preserve"> </w:t>
      </w:r>
      <w:r w:rsidR="00A35781" w:rsidRPr="00087819">
        <w:rPr>
          <w:sz w:val="26"/>
          <w:szCs w:val="26"/>
        </w:rPr>
        <w:t>не е задължен</w:t>
      </w:r>
      <w:r w:rsidRPr="00087819">
        <w:rPr>
          <w:sz w:val="26"/>
          <w:szCs w:val="26"/>
        </w:rPr>
        <w:t xml:space="preserve"> да поддържа, да се сдобие или да обработи допълнителна информация за да идентифицира субекта на данните, с единствена цел да докаже изпълнението на изискванията на Регламент 2016/679. </w:t>
      </w:r>
    </w:p>
    <w:p w:rsidR="00321BE1" w:rsidRDefault="00321BE1" w:rsidP="00087819">
      <w:pPr>
        <w:ind w:firstLine="709"/>
        <w:jc w:val="both"/>
        <w:rPr>
          <w:sz w:val="26"/>
          <w:szCs w:val="26"/>
        </w:rPr>
      </w:pPr>
    </w:p>
    <w:p w:rsidR="00321BE1" w:rsidRPr="003B5D74" w:rsidRDefault="00321BE1" w:rsidP="00087819">
      <w:pPr>
        <w:jc w:val="center"/>
        <w:rPr>
          <w:b/>
          <w:sz w:val="26"/>
          <w:szCs w:val="26"/>
        </w:rPr>
      </w:pPr>
      <w:r w:rsidRPr="003B5D74">
        <w:rPr>
          <w:b/>
          <w:sz w:val="26"/>
          <w:szCs w:val="26"/>
          <w:lang w:val="en-US"/>
        </w:rPr>
        <w:t>III</w:t>
      </w:r>
      <w:r w:rsidRPr="003B5D74">
        <w:rPr>
          <w:b/>
          <w:sz w:val="26"/>
          <w:szCs w:val="26"/>
        </w:rPr>
        <w:t>. ОТГОВОРНОСТИ НА АДМИНИСТРАТОРА НА ЛИЧНИ ДАННИ</w:t>
      </w:r>
    </w:p>
    <w:p w:rsidR="00321BE1" w:rsidRPr="00087819" w:rsidRDefault="00321BE1" w:rsidP="00087819">
      <w:pPr>
        <w:ind w:firstLine="709"/>
        <w:jc w:val="both"/>
        <w:rPr>
          <w:sz w:val="26"/>
          <w:szCs w:val="26"/>
        </w:rPr>
      </w:pPr>
    </w:p>
    <w:p w:rsidR="00B66294" w:rsidRDefault="00321BE1" w:rsidP="00087819">
      <w:pPr>
        <w:ind w:firstLine="709"/>
        <w:jc w:val="both"/>
        <w:rPr>
          <w:sz w:val="26"/>
          <w:szCs w:val="26"/>
        </w:rPr>
      </w:pPr>
      <w:r w:rsidRPr="00B66294">
        <w:rPr>
          <w:sz w:val="26"/>
          <w:szCs w:val="26"/>
        </w:rPr>
        <w:t>Чл.</w:t>
      </w:r>
      <w:r w:rsidR="00A35781" w:rsidRPr="00B66294">
        <w:rPr>
          <w:sz w:val="26"/>
          <w:szCs w:val="26"/>
        </w:rPr>
        <w:t>6</w:t>
      </w:r>
      <w:r w:rsidRPr="00B66294">
        <w:rPr>
          <w:sz w:val="26"/>
          <w:szCs w:val="26"/>
        </w:rPr>
        <w:t>.</w:t>
      </w:r>
      <w:r w:rsidR="00B66294">
        <w:rPr>
          <w:sz w:val="26"/>
          <w:szCs w:val="26"/>
        </w:rPr>
        <w:t>(1)</w:t>
      </w:r>
      <w:r w:rsidRPr="00087819">
        <w:rPr>
          <w:sz w:val="26"/>
          <w:szCs w:val="26"/>
        </w:rPr>
        <w:t xml:space="preserve"> Административен съд – </w:t>
      </w:r>
      <w:r w:rsidR="00B66294">
        <w:rPr>
          <w:sz w:val="26"/>
          <w:szCs w:val="26"/>
        </w:rPr>
        <w:t>Габрово</w:t>
      </w:r>
      <w:r w:rsidRPr="00087819">
        <w:rPr>
          <w:sz w:val="26"/>
          <w:szCs w:val="26"/>
        </w:rPr>
        <w:t xml:space="preserve"> организира и предприема мерки за защита на личните данни от случайно или незаконно унищожаване, от неправомерен достъп, от изменение или разпространение както и от други незаконни форми на обработване на лични данни. </w:t>
      </w:r>
    </w:p>
    <w:p w:rsidR="00321BE1" w:rsidRPr="00087819" w:rsidRDefault="00B66294" w:rsidP="00087819">
      <w:pPr>
        <w:ind w:firstLine="709"/>
        <w:jc w:val="both"/>
        <w:rPr>
          <w:sz w:val="26"/>
          <w:szCs w:val="26"/>
        </w:rPr>
      </w:pPr>
      <w:r>
        <w:rPr>
          <w:sz w:val="26"/>
          <w:szCs w:val="26"/>
        </w:rPr>
        <w:lastRenderedPageBreak/>
        <w:t xml:space="preserve">(2) </w:t>
      </w:r>
      <w:r w:rsidR="00321BE1" w:rsidRPr="00087819">
        <w:rPr>
          <w:sz w:val="26"/>
          <w:szCs w:val="26"/>
        </w:rPr>
        <w:t xml:space="preserve">Предприеманите мерки са съобразени със съвременните технологични достижения и рисковете, свързани с естеството на данните, които трябва да бъдат защитени. </w:t>
      </w:r>
    </w:p>
    <w:p w:rsidR="00321BE1" w:rsidRPr="00087819" w:rsidRDefault="002F7629" w:rsidP="00087819">
      <w:pPr>
        <w:ind w:firstLine="709"/>
        <w:jc w:val="both"/>
        <w:rPr>
          <w:sz w:val="26"/>
          <w:szCs w:val="26"/>
        </w:rPr>
      </w:pPr>
      <w:r>
        <w:rPr>
          <w:sz w:val="26"/>
          <w:szCs w:val="26"/>
        </w:rPr>
        <w:t>Чл.</w:t>
      </w:r>
      <w:r w:rsidR="00A35781" w:rsidRPr="002F7629">
        <w:rPr>
          <w:sz w:val="26"/>
          <w:szCs w:val="26"/>
        </w:rPr>
        <w:t>7</w:t>
      </w:r>
      <w:r w:rsidR="00321BE1" w:rsidRPr="002F7629">
        <w:rPr>
          <w:sz w:val="26"/>
          <w:szCs w:val="26"/>
        </w:rPr>
        <w:t>.</w:t>
      </w:r>
      <w:r w:rsidR="00321BE1" w:rsidRPr="00087819">
        <w:rPr>
          <w:sz w:val="26"/>
          <w:szCs w:val="26"/>
        </w:rPr>
        <w:t xml:space="preserve"> Административен съд – </w:t>
      </w:r>
      <w:r>
        <w:rPr>
          <w:sz w:val="26"/>
          <w:szCs w:val="26"/>
        </w:rPr>
        <w:t>Габрово</w:t>
      </w:r>
      <w:r w:rsidR="00321BE1" w:rsidRPr="00087819">
        <w:rPr>
          <w:sz w:val="26"/>
          <w:szCs w:val="26"/>
        </w:rPr>
        <w:t xml:space="preserve"> прилага адекватна защита на личните данни, която включва:  </w:t>
      </w:r>
    </w:p>
    <w:p w:rsidR="00321BE1" w:rsidRPr="00087819" w:rsidRDefault="00321BE1" w:rsidP="00087819">
      <w:pPr>
        <w:ind w:firstLine="709"/>
        <w:jc w:val="both"/>
        <w:rPr>
          <w:sz w:val="26"/>
          <w:szCs w:val="26"/>
        </w:rPr>
      </w:pPr>
      <w:r w:rsidRPr="00087819">
        <w:rPr>
          <w:sz w:val="26"/>
          <w:szCs w:val="26"/>
        </w:rPr>
        <w:t>1.</w:t>
      </w:r>
      <w:r w:rsidRPr="00087819">
        <w:rPr>
          <w:sz w:val="26"/>
          <w:szCs w:val="26"/>
        </w:rPr>
        <w:tab/>
        <w:t>Физическа защита;</w:t>
      </w:r>
    </w:p>
    <w:p w:rsidR="00321BE1" w:rsidRPr="00087819" w:rsidRDefault="00321BE1" w:rsidP="00087819">
      <w:pPr>
        <w:ind w:firstLine="709"/>
        <w:jc w:val="both"/>
        <w:rPr>
          <w:sz w:val="26"/>
          <w:szCs w:val="26"/>
        </w:rPr>
      </w:pPr>
      <w:r w:rsidRPr="00087819">
        <w:rPr>
          <w:sz w:val="26"/>
          <w:szCs w:val="26"/>
        </w:rPr>
        <w:t>2.</w:t>
      </w:r>
      <w:r w:rsidRPr="00087819">
        <w:rPr>
          <w:sz w:val="26"/>
          <w:szCs w:val="26"/>
        </w:rPr>
        <w:tab/>
        <w:t>Персонална защита;</w:t>
      </w:r>
    </w:p>
    <w:p w:rsidR="00321BE1" w:rsidRPr="00087819" w:rsidRDefault="00321BE1" w:rsidP="00087819">
      <w:pPr>
        <w:ind w:firstLine="709"/>
        <w:jc w:val="both"/>
        <w:rPr>
          <w:sz w:val="26"/>
          <w:szCs w:val="26"/>
        </w:rPr>
      </w:pPr>
      <w:r w:rsidRPr="00087819">
        <w:rPr>
          <w:sz w:val="26"/>
          <w:szCs w:val="26"/>
        </w:rPr>
        <w:t>3.</w:t>
      </w:r>
      <w:r w:rsidRPr="00087819">
        <w:rPr>
          <w:sz w:val="26"/>
          <w:szCs w:val="26"/>
        </w:rPr>
        <w:tab/>
        <w:t>Документална защита;</w:t>
      </w:r>
    </w:p>
    <w:p w:rsidR="00321BE1" w:rsidRPr="00087819" w:rsidRDefault="00321BE1" w:rsidP="00087819">
      <w:pPr>
        <w:ind w:firstLine="709"/>
        <w:jc w:val="both"/>
        <w:rPr>
          <w:sz w:val="26"/>
          <w:szCs w:val="26"/>
        </w:rPr>
      </w:pPr>
      <w:r w:rsidRPr="00087819">
        <w:rPr>
          <w:sz w:val="26"/>
          <w:szCs w:val="26"/>
        </w:rPr>
        <w:t>4.</w:t>
      </w:r>
      <w:r w:rsidRPr="00087819">
        <w:rPr>
          <w:sz w:val="26"/>
          <w:szCs w:val="26"/>
        </w:rPr>
        <w:tab/>
        <w:t>Защита на автоматизирани информационни системи и мрежи;</w:t>
      </w:r>
    </w:p>
    <w:p w:rsidR="00321BE1" w:rsidRPr="00087819" w:rsidRDefault="00321BE1" w:rsidP="00087819">
      <w:pPr>
        <w:ind w:firstLine="709"/>
        <w:jc w:val="both"/>
        <w:rPr>
          <w:sz w:val="26"/>
          <w:szCs w:val="26"/>
        </w:rPr>
      </w:pPr>
      <w:r w:rsidRPr="00087819">
        <w:rPr>
          <w:sz w:val="26"/>
          <w:szCs w:val="26"/>
        </w:rPr>
        <w:t>5.</w:t>
      </w:r>
      <w:r w:rsidRPr="00087819">
        <w:rPr>
          <w:sz w:val="26"/>
          <w:szCs w:val="26"/>
        </w:rPr>
        <w:tab/>
        <w:t>Криптографска защита.</w:t>
      </w:r>
    </w:p>
    <w:p w:rsidR="00321BE1" w:rsidRPr="00087819" w:rsidRDefault="00321BE1" w:rsidP="00087819">
      <w:pPr>
        <w:ind w:firstLine="709"/>
        <w:jc w:val="both"/>
        <w:rPr>
          <w:sz w:val="26"/>
          <w:szCs w:val="26"/>
        </w:rPr>
      </w:pPr>
      <w:r w:rsidRPr="002F7629">
        <w:rPr>
          <w:sz w:val="26"/>
          <w:szCs w:val="26"/>
        </w:rPr>
        <w:t>Чл.</w:t>
      </w:r>
      <w:r w:rsidR="00A35781" w:rsidRPr="002F7629">
        <w:rPr>
          <w:sz w:val="26"/>
          <w:szCs w:val="26"/>
        </w:rPr>
        <w:t>8</w:t>
      </w:r>
      <w:r w:rsidRPr="002F7629">
        <w:rPr>
          <w:sz w:val="26"/>
          <w:szCs w:val="26"/>
        </w:rPr>
        <w:t>.</w:t>
      </w:r>
      <w:r w:rsidRPr="00087819">
        <w:rPr>
          <w:sz w:val="26"/>
          <w:szCs w:val="26"/>
        </w:rPr>
        <w:t>(1) Личните данни се събират за конкретни, точно определени от закона цели, обработват се законосъобразно и добросъвестно и не могат да се обработват допълнително по начин, несъвместим с тези цели. По-нататъшното обработване на личните данни за целите на архивирането в обществен интерес, за научни, исторически изследвания или за статистически цели не се счита за несъвместимо с първоначалните цели.</w:t>
      </w:r>
    </w:p>
    <w:p w:rsidR="00321BE1" w:rsidRPr="00087819" w:rsidRDefault="00321BE1" w:rsidP="00087819">
      <w:pPr>
        <w:ind w:firstLine="709"/>
        <w:jc w:val="both"/>
        <w:rPr>
          <w:sz w:val="26"/>
          <w:szCs w:val="26"/>
        </w:rPr>
      </w:pPr>
      <w:r w:rsidRPr="00087819">
        <w:rPr>
          <w:sz w:val="26"/>
          <w:szCs w:val="26"/>
        </w:rPr>
        <w:t xml:space="preserve">(2) Личните данни се съхраняват на хартиен, технически и/или електронен носител, само за времето, необходимо за изпълнение на правомощия, правни задължения на Административен съд – </w:t>
      </w:r>
      <w:r w:rsidR="002F7629">
        <w:rPr>
          <w:sz w:val="26"/>
          <w:szCs w:val="26"/>
        </w:rPr>
        <w:t>Габрово</w:t>
      </w:r>
      <w:r w:rsidRPr="00087819">
        <w:rPr>
          <w:sz w:val="26"/>
          <w:szCs w:val="26"/>
        </w:rPr>
        <w:t xml:space="preserve"> и/или нормалното му функциониране.</w:t>
      </w:r>
    </w:p>
    <w:p w:rsidR="00321BE1" w:rsidRPr="00087819" w:rsidRDefault="00321BE1" w:rsidP="00087819">
      <w:pPr>
        <w:ind w:firstLine="709"/>
        <w:jc w:val="both"/>
        <w:rPr>
          <w:sz w:val="26"/>
          <w:szCs w:val="26"/>
        </w:rPr>
      </w:pPr>
      <w:r w:rsidRPr="00087819">
        <w:rPr>
          <w:sz w:val="26"/>
          <w:szCs w:val="26"/>
        </w:rPr>
        <w:t xml:space="preserve">(3) Събирането, обработването и съхраняването на лични данни в регистрите на Административен съд – </w:t>
      </w:r>
      <w:r w:rsidR="002F7629">
        <w:rPr>
          <w:sz w:val="26"/>
          <w:szCs w:val="26"/>
        </w:rPr>
        <w:t>Габрово</w:t>
      </w:r>
      <w:r w:rsidRPr="00087819">
        <w:rPr>
          <w:sz w:val="26"/>
          <w:szCs w:val="26"/>
        </w:rPr>
        <w:t xml:space="preserve"> на хартиен, технически и/или електронен носител се извършва по </w:t>
      </w:r>
      <w:r w:rsidRPr="0016225C">
        <w:rPr>
          <w:sz w:val="26"/>
          <w:szCs w:val="26"/>
        </w:rPr>
        <w:t>централизиран и/или разпределен способ</w:t>
      </w:r>
      <w:r w:rsidRPr="00087819">
        <w:rPr>
          <w:sz w:val="26"/>
          <w:szCs w:val="26"/>
        </w:rPr>
        <w:t xml:space="preserve"> в помещения, съобразно с предвидените мерки за защита и оценката на подходящото ниво на сигурност на съответния регистър.</w:t>
      </w:r>
    </w:p>
    <w:p w:rsidR="00321BE1" w:rsidRPr="00087819" w:rsidRDefault="00321BE1" w:rsidP="00087819">
      <w:pPr>
        <w:ind w:firstLine="709"/>
        <w:jc w:val="both"/>
        <w:rPr>
          <w:sz w:val="26"/>
          <w:szCs w:val="26"/>
        </w:rPr>
      </w:pPr>
      <w:r w:rsidRPr="003B0948">
        <w:rPr>
          <w:sz w:val="26"/>
          <w:szCs w:val="26"/>
        </w:rPr>
        <w:t>Чл.</w:t>
      </w:r>
      <w:r w:rsidR="00A35781" w:rsidRPr="003B0948">
        <w:rPr>
          <w:sz w:val="26"/>
          <w:szCs w:val="26"/>
        </w:rPr>
        <w:t>9</w:t>
      </w:r>
      <w:r w:rsidRPr="003B0948">
        <w:rPr>
          <w:sz w:val="26"/>
          <w:szCs w:val="26"/>
        </w:rPr>
        <w:t>.</w:t>
      </w:r>
      <w:r w:rsidRPr="00087819">
        <w:rPr>
          <w:sz w:val="26"/>
          <w:szCs w:val="26"/>
        </w:rPr>
        <w:t xml:space="preserve"> Когато не са налице хипотезите на чл. 6, пар. 1, б. „б“ – „ е“ от Регламент 2016/679, физическите лица, чиито лични данни се обработват от Административен съд – </w:t>
      </w:r>
      <w:r w:rsidR="003B0948">
        <w:rPr>
          <w:sz w:val="26"/>
          <w:szCs w:val="26"/>
        </w:rPr>
        <w:t>Гарово</w:t>
      </w:r>
      <w:r w:rsidRPr="00087819">
        <w:rPr>
          <w:sz w:val="26"/>
          <w:szCs w:val="26"/>
        </w:rPr>
        <w:t>, подписват декларация за съгласие по образец (Приложение № 1).</w:t>
      </w:r>
    </w:p>
    <w:p w:rsidR="00321BE1" w:rsidRPr="00087819" w:rsidRDefault="00321BE1" w:rsidP="00087819">
      <w:pPr>
        <w:ind w:firstLine="709"/>
        <w:jc w:val="both"/>
        <w:rPr>
          <w:sz w:val="26"/>
          <w:szCs w:val="26"/>
        </w:rPr>
      </w:pPr>
      <w:r w:rsidRPr="003B0948">
        <w:rPr>
          <w:sz w:val="26"/>
          <w:szCs w:val="26"/>
        </w:rPr>
        <w:t>Чл.1</w:t>
      </w:r>
      <w:r w:rsidR="00A35781" w:rsidRPr="003B0948">
        <w:rPr>
          <w:sz w:val="26"/>
          <w:szCs w:val="26"/>
        </w:rPr>
        <w:t>0</w:t>
      </w:r>
      <w:r w:rsidRPr="003B0948">
        <w:rPr>
          <w:sz w:val="26"/>
          <w:szCs w:val="26"/>
        </w:rPr>
        <w:t>.</w:t>
      </w:r>
      <w:r w:rsidRPr="00087819">
        <w:rPr>
          <w:sz w:val="26"/>
          <w:szCs w:val="26"/>
        </w:rPr>
        <w:t xml:space="preserve">(1) Право на достъп до регистрите с лични данни имат само магистрати и служители в Административен съд – </w:t>
      </w:r>
      <w:r w:rsidR="003B0948">
        <w:rPr>
          <w:sz w:val="26"/>
          <w:szCs w:val="26"/>
        </w:rPr>
        <w:t>Габрово</w:t>
      </w:r>
      <w:r w:rsidRPr="00087819">
        <w:rPr>
          <w:sz w:val="26"/>
          <w:szCs w:val="26"/>
        </w:rPr>
        <w:t xml:space="preserve">, съобразно възложените им от закона правомощия и нормативно определените им функции, както и обработващи лични данни, на които Административен съд – </w:t>
      </w:r>
      <w:r w:rsidR="003B0948">
        <w:rPr>
          <w:sz w:val="26"/>
          <w:szCs w:val="26"/>
        </w:rPr>
        <w:t>Габрово</w:t>
      </w:r>
      <w:r w:rsidRPr="00087819">
        <w:rPr>
          <w:sz w:val="26"/>
          <w:szCs w:val="26"/>
        </w:rPr>
        <w:t xml:space="preserve"> е възложил обработването на данни от съответния регистър при условията на чл. 28 от Общия регламент относно защитата на данните (напр. Служба по трудова медицина).</w:t>
      </w:r>
    </w:p>
    <w:p w:rsidR="00321BE1" w:rsidRPr="00087819" w:rsidRDefault="00321BE1" w:rsidP="00087819">
      <w:pPr>
        <w:ind w:firstLine="709"/>
        <w:jc w:val="both"/>
        <w:rPr>
          <w:sz w:val="26"/>
          <w:szCs w:val="26"/>
        </w:rPr>
      </w:pPr>
      <w:r w:rsidRPr="00087819">
        <w:rPr>
          <w:sz w:val="26"/>
          <w:szCs w:val="26"/>
        </w:rPr>
        <w:t>(2) Съдиите и съдебните служители носят отговорност за осигуряване и гарантиране на регламентиран достъп до служебните помещения и опазване на регистрите, съдържащи лични данни. Всяко умишлено нарушение на правилата и ограниченията за достъп до личните данни от щатния състав може да бъде основание за налагане на дисциплинарни санкции на съответните длъжностни лица.</w:t>
      </w:r>
    </w:p>
    <w:p w:rsidR="00321BE1" w:rsidRPr="00087819" w:rsidRDefault="00321BE1" w:rsidP="00087819">
      <w:pPr>
        <w:ind w:firstLine="709"/>
        <w:jc w:val="both"/>
        <w:rPr>
          <w:sz w:val="26"/>
          <w:szCs w:val="26"/>
        </w:rPr>
      </w:pPr>
      <w:r w:rsidRPr="00087819">
        <w:rPr>
          <w:sz w:val="26"/>
          <w:szCs w:val="26"/>
        </w:rPr>
        <w:t>(3) Съдиите и съдебните служители нямат право да разпространяват информация за личните данни, станали им известни при и по повод изпълнение на служебните им задължения.</w:t>
      </w:r>
    </w:p>
    <w:p w:rsidR="00321BE1" w:rsidRPr="00087819" w:rsidRDefault="00D64E21" w:rsidP="00087819">
      <w:pPr>
        <w:ind w:firstLine="709"/>
        <w:jc w:val="both"/>
        <w:rPr>
          <w:sz w:val="26"/>
          <w:szCs w:val="26"/>
        </w:rPr>
      </w:pPr>
      <w:r>
        <w:rPr>
          <w:sz w:val="26"/>
          <w:szCs w:val="26"/>
        </w:rPr>
        <w:t>Чл.</w:t>
      </w:r>
      <w:r w:rsidR="00321BE1" w:rsidRPr="00D64E21">
        <w:rPr>
          <w:sz w:val="26"/>
          <w:szCs w:val="26"/>
        </w:rPr>
        <w:t>1</w:t>
      </w:r>
      <w:r w:rsidR="00A35781" w:rsidRPr="00D64E21">
        <w:rPr>
          <w:sz w:val="26"/>
          <w:szCs w:val="26"/>
        </w:rPr>
        <w:t>1</w:t>
      </w:r>
      <w:r w:rsidR="00321BE1" w:rsidRPr="00D64E21">
        <w:rPr>
          <w:sz w:val="26"/>
          <w:szCs w:val="26"/>
        </w:rPr>
        <w:t>.</w:t>
      </w:r>
      <w:r w:rsidR="00321BE1" w:rsidRPr="00087819">
        <w:rPr>
          <w:sz w:val="26"/>
          <w:szCs w:val="26"/>
        </w:rPr>
        <w:t xml:space="preserve">(1) Документите, преписките и делата, по които работата е приключила, се предават за архивиране по реда на Вътрешните правила за дейността на учрежденския архив на Административен съд - </w:t>
      </w:r>
      <w:r>
        <w:rPr>
          <w:sz w:val="26"/>
          <w:szCs w:val="26"/>
        </w:rPr>
        <w:t>Габрово</w:t>
      </w:r>
      <w:r w:rsidR="00321BE1" w:rsidRPr="00087819">
        <w:rPr>
          <w:sz w:val="26"/>
          <w:szCs w:val="26"/>
        </w:rPr>
        <w:t xml:space="preserve">. </w:t>
      </w:r>
    </w:p>
    <w:p w:rsidR="005115D0" w:rsidRDefault="00321BE1" w:rsidP="00087819">
      <w:pPr>
        <w:ind w:firstLine="709"/>
        <w:jc w:val="both"/>
        <w:rPr>
          <w:sz w:val="26"/>
          <w:szCs w:val="26"/>
        </w:rPr>
      </w:pPr>
      <w:r w:rsidRPr="00087819">
        <w:rPr>
          <w:sz w:val="26"/>
          <w:szCs w:val="26"/>
        </w:rPr>
        <w:lastRenderedPageBreak/>
        <w:t xml:space="preserve">(2) Трайното съхраняване за нуждите на архивирането на документи, съдържащи лични данни, се извършва на хартиен носител в учрежденския архив, за срокове, съобразени с действащото законодателство и Номенклатурата на делата в Административен съд - </w:t>
      </w:r>
      <w:r w:rsidR="00D64E21">
        <w:rPr>
          <w:sz w:val="26"/>
          <w:szCs w:val="26"/>
        </w:rPr>
        <w:t>Габрово</w:t>
      </w:r>
      <w:r w:rsidRPr="00087819">
        <w:rPr>
          <w:sz w:val="26"/>
          <w:szCs w:val="26"/>
        </w:rPr>
        <w:t xml:space="preserve">. </w:t>
      </w:r>
    </w:p>
    <w:p w:rsidR="00321BE1" w:rsidRPr="00087819" w:rsidRDefault="005115D0" w:rsidP="00087819">
      <w:pPr>
        <w:ind w:firstLine="709"/>
        <w:jc w:val="both"/>
        <w:rPr>
          <w:sz w:val="26"/>
          <w:szCs w:val="26"/>
        </w:rPr>
      </w:pPr>
      <w:r>
        <w:rPr>
          <w:sz w:val="26"/>
          <w:szCs w:val="26"/>
        </w:rPr>
        <w:t xml:space="preserve">(3) </w:t>
      </w:r>
      <w:r w:rsidR="00321BE1" w:rsidRPr="00087819">
        <w:rPr>
          <w:sz w:val="26"/>
          <w:szCs w:val="26"/>
        </w:rPr>
        <w:t xml:space="preserve">Учрежденският архив е оборудван с пожароизвестителна система, с </w:t>
      </w:r>
      <w:r>
        <w:rPr>
          <w:sz w:val="26"/>
          <w:szCs w:val="26"/>
        </w:rPr>
        <w:t>ограничен</w:t>
      </w:r>
      <w:r w:rsidR="00321BE1" w:rsidRPr="00087819">
        <w:rPr>
          <w:sz w:val="26"/>
          <w:szCs w:val="26"/>
        </w:rPr>
        <w:t xml:space="preserve"> достъп и задължително се заключва.</w:t>
      </w:r>
      <w:r>
        <w:rPr>
          <w:sz w:val="26"/>
          <w:szCs w:val="26"/>
        </w:rPr>
        <w:t xml:space="preserve"> </w:t>
      </w:r>
    </w:p>
    <w:p w:rsidR="00321BE1" w:rsidRPr="00087819" w:rsidRDefault="00321BE1" w:rsidP="00087819">
      <w:pPr>
        <w:ind w:firstLine="709"/>
        <w:jc w:val="both"/>
        <w:rPr>
          <w:sz w:val="26"/>
          <w:szCs w:val="26"/>
        </w:rPr>
      </w:pPr>
      <w:r w:rsidRPr="00087819">
        <w:rPr>
          <w:sz w:val="26"/>
          <w:szCs w:val="26"/>
        </w:rPr>
        <w:t>(</w:t>
      </w:r>
      <w:r w:rsidR="005115D0">
        <w:rPr>
          <w:sz w:val="26"/>
          <w:szCs w:val="26"/>
        </w:rPr>
        <w:t>4</w:t>
      </w:r>
      <w:r w:rsidRPr="00087819">
        <w:rPr>
          <w:sz w:val="26"/>
          <w:szCs w:val="26"/>
        </w:rPr>
        <w:t>) Достъп до архивното помещение има съдебният архивар,</w:t>
      </w:r>
      <w:r w:rsidR="005115D0">
        <w:rPr>
          <w:sz w:val="26"/>
          <w:szCs w:val="26"/>
        </w:rPr>
        <w:t xml:space="preserve"> както и призовкарите,</w:t>
      </w:r>
      <w:r w:rsidRPr="00087819">
        <w:rPr>
          <w:sz w:val="26"/>
          <w:szCs w:val="26"/>
        </w:rPr>
        <w:t xml:space="preserve"> а в отсъствие</w:t>
      </w:r>
      <w:r w:rsidR="005115D0">
        <w:rPr>
          <w:sz w:val="26"/>
          <w:szCs w:val="26"/>
        </w:rPr>
        <w:t xml:space="preserve"> на архиваря достъп има</w:t>
      </w:r>
      <w:r w:rsidRPr="00087819">
        <w:rPr>
          <w:sz w:val="26"/>
          <w:szCs w:val="26"/>
        </w:rPr>
        <w:t xml:space="preserve"> определен заместващ го съдебен служител.</w:t>
      </w:r>
    </w:p>
    <w:p w:rsidR="00321BE1" w:rsidRPr="00087819" w:rsidRDefault="005115D0" w:rsidP="00087819">
      <w:pPr>
        <w:ind w:firstLine="709"/>
        <w:jc w:val="both"/>
        <w:rPr>
          <w:sz w:val="26"/>
          <w:szCs w:val="26"/>
        </w:rPr>
      </w:pPr>
      <w:r>
        <w:rPr>
          <w:sz w:val="26"/>
          <w:szCs w:val="26"/>
        </w:rPr>
        <w:t>(5</w:t>
      </w:r>
      <w:r w:rsidR="00321BE1" w:rsidRPr="00087819">
        <w:rPr>
          <w:sz w:val="26"/>
          <w:szCs w:val="26"/>
        </w:rPr>
        <w:t xml:space="preserve">) Документите на електронен носител се съхраняват на специализирани сървъри, компютърни системи и/или външни носители на информация. Архивиране на личните данни на технически носител се извършва периодично от оператор на лични данни (съдебен служител, определен </w:t>
      </w:r>
      <w:r>
        <w:rPr>
          <w:sz w:val="26"/>
          <w:szCs w:val="26"/>
        </w:rPr>
        <w:t>от</w:t>
      </w:r>
      <w:r w:rsidR="00321BE1" w:rsidRPr="00087819">
        <w:rPr>
          <w:sz w:val="26"/>
          <w:szCs w:val="26"/>
        </w:rPr>
        <w:t xml:space="preserve"> административния ръководител) с оглед запазване на информацията за съответните лица в актуален вид и с цел осигуряване на възможност за възстановяване, в случай на погиване на основния носител/система. Архивните копия се съхраняват на различно местоположение от мястото на компютърното оборудване, обработващо данните. </w:t>
      </w:r>
    </w:p>
    <w:p w:rsidR="00321BE1" w:rsidRPr="00087819" w:rsidRDefault="005115D0" w:rsidP="00087819">
      <w:pPr>
        <w:ind w:firstLine="709"/>
        <w:jc w:val="both"/>
        <w:rPr>
          <w:sz w:val="26"/>
          <w:szCs w:val="26"/>
        </w:rPr>
      </w:pPr>
      <w:r>
        <w:rPr>
          <w:sz w:val="26"/>
          <w:szCs w:val="26"/>
        </w:rPr>
        <w:t>Чл.</w:t>
      </w:r>
      <w:r w:rsidR="00321BE1" w:rsidRPr="005115D0">
        <w:rPr>
          <w:sz w:val="26"/>
          <w:szCs w:val="26"/>
        </w:rPr>
        <w:t>1</w:t>
      </w:r>
      <w:r w:rsidR="00A35781" w:rsidRPr="005115D0">
        <w:rPr>
          <w:sz w:val="26"/>
          <w:szCs w:val="26"/>
        </w:rPr>
        <w:t>2</w:t>
      </w:r>
      <w:r w:rsidR="00321BE1" w:rsidRPr="005115D0">
        <w:rPr>
          <w:sz w:val="26"/>
          <w:szCs w:val="26"/>
        </w:rPr>
        <w:t>.</w:t>
      </w:r>
      <w:r w:rsidR="00321BE1" w:rsidRPr="00087819">
        <w:rPr>
          <w:sz w:val="26"/>
          <w:szCs w:val="26"/>
        </w:rPr>
        <w:t xml:space="preserve"> С оглед защита на хартиените, техническите и информационните ресурси всички съдии и служители са длъжни да спазват правилата за противопожарна безопасност. Най-малко веднъж годишно те преминават периодичен инструктаж за пожаробезопасна експлоатация в обекта, провеждан от определеното</w:t>
      </w:r>
      <w:r>
        <w:rPr>
          <w:sz w:val="26"/>
          <w:szCs w:val="26"/>
        </w:rPr>
        <w:t xml:space="preserve"> от</w:t>
      </w:r>
      <w:r w:rsidR="00321BE1" w:rsidRPr="00087819">
        <w:rPr>
          <w:sz w:val="26"/>
          <w:szCs w:val="26"/>
        </w:rPr>
        <w:t xml:space="preserve"> административния ръководител длъжностно лице.</w:t>
      </w:r>
    </w:p>
    <w:p w:rsidR="00321BE1" w:rsidRPr="00087819" w:rsidRDefault="005115D0" w:rsidP="00087819">
      <w:pPr>
        <w:ind w:firstLine="709"/>
        <w:jc w:val="both"/>
        <w:rPr>
          <w:sz w:val="26"/>
          <w:szCs w:val="26"/>
        </w:rPr>
      </w:pPr>
      <w:r>
        <w:rPr>
          <w:sz w:val="26"/>
          <w:szCs w:val="26"/>
        </w:rPr>
        <w:t>Чл.</w:t>
      </w:r>
      <w:r w:rsidR="00321BE1" w:rsidRPr="005115D0">
        <w:rPr>
          <w:sz w:val="26"/>
          <w:szCs w:val="26"/>
        </w:rPr>
        <w:t>1</w:t>
      </w:r>
      <w:r w:rsidR="00A35781" w:rsidRPr="005115D0">
        <w:rPr>
          <w:sz w:val="26"/>
          <w:szCs w:val="26"/>
        </w:rPr>
        <w:t>3</w:t>
      </w:r>
      <w:r w:rsidR="00321BE1" w:rsidRPr="005115D0">
        <w:rPr>
          <w:sz w:val="26"/>
          <w:szCs w:val="26"/>
        </w:rPr>
        <w:t>.</w:t>
      </w:r>
      <w:r w:rsidR="00321BE1" w:rsidRPr="00087819">
        <w:rPr>
          <w:sz w:val="26"/>
          <w:szCs w:val="26"/>
        </w:rPr>
        <w:t xml:space="preserve">(1) Най-малко веднъж годишно се извършва проверка за състоянието и целостта на личните данни, съдържащи се в обработваните от Административен съд – </w:t>
      </w:r>
      <w:r>
        <w:rPr>
          <w:sz w:val="26"/>
          <w:szCs w:val="26"/>
        </w:rPr>
        <w:t>Габрово</w:t>
      </w:r>
      <w:r w:rsidR="00321BE1" w:rsidRPr="00087819">
        <w:rPr>
          <w:sz w:val="26"/>
          <w:szCs w:val="26"/>
        </w:rPr>
        <w:t xml:space="preserve"> регистри. Проверките се осъществяват при провеждане на инвентаризации за наличност на съдебни и номенклатурни дела и инвентаризации на дълготрайни  и недълготрайни материални активи, извършвани от комиси</w:t>
      </w:r>
      <w:r>
        <w:rPr>
          <w:sz w:val="26"/>
          <w:szCs w:val="26"/>
        </w:rPr>
        <w:t>и, назначени</w:t>
      </w:r>
      <w:r w:rsidR="00321BE1" w:rsidRPr="00087819">
        <w:rPr>
          <w:sz w:val="26"/>
          <w:szCs w:val="26"/>
        </w:rPr>
        <w:t xml:space="preserve"> от административния ръководител на Административен съд – </w:t>
      </w:r>
      <w:r>
        <w:rPr>
          <w:sz w:val="26"/>
          <w:szCs w:val="26"/>
        </w:rPr>
        <w:t>Габрово.</w:t>
      </w:r>
      <w:r w:rsidR="00321BE1" w:rsidRPr="00087819">
        <w:rPr>
          <w:sz w:val="26"/>
          <w:szCs w:val="26"/>
        </w:rPr>
        <w:t xml:space="preserve"> </w:t>
      </w:r>
      <w:r>
        <w:rPr>
          <w:sz w:val="26"/>
          <w:szCs w:val="26"/>
        </w:rPr>
        <w:t>Резултатите от проверките се обективират</w:t>
      </w:r>
      <w:r w:rsidR="00321BE1" w:rsidRPr="00087819">
        <w:rPr>
          <w:sz w:val="26"/>
          <w:szCs w:val="26"/>
        </w:rPr>
        <w:t xml:space="preserve"> </w:t>
      </w:r>
      <w:r>
        <w:rPr>
          <w:sz w:val="26"/>
          <w:szCs w:val="26"/>
        </w:rPr>
        <w:t xml:space="preserve">в </w:t>
      </w:r>
      <w:r w:rsidR="00321BE1" w:rsidRPr="00087819">
        <w:rPr>
          <w:sz w:val="26"/>
          <w:szCs w:val="26"/>
        </w:rPr>
        <w:t>доклад за резултата от проверката</w:t>
      </w:r>
      <w:r>
        <w:rPr>
          <w:sz w:val="26"/>
          <w:szCs w:val="26"/>
        </w:rPr>
        <w:t>, който</w:t>
      </w:r>
      <w:r w:rsidR="00321BE1" w:rsidRPr="00087819">
        <w:rPr>
          <w:sz w:val="26"/>
          <w:szCs w:val="26"/>
        </w:rPr>
        <w:t xml:space="preserve"> трябва да включва и преценка на необходимостта за обработка на личните данни или унищожаване. </w:t>
      </w:r>
    </w:p>
    <w:p w:rsidR="005115D0" w:rsidRDefault="00321BE1" w:rsidP="00087819">
      <w:pPr>
        <w:ind w:firstLine="709"/>
        <w:jc w:val="both"/>
        <w:rPr>
          <w:sz w:val="26"/>
          <w:szCs w:val="26"/>
        </w:rPr>
      </w:pPr>
      <w:r w:rsidRPr="005115D0">
        <w:rPr>
          <w:sz w:val="26"/>
          <w:szCs w:val="26"/>
        </w:rPr>
        <w:t>Чл.1</w:t>
      </w:r>
      <w:r w:rsidR="00A35781" w:rsidRPr="005115D0">
        <w:rPr>
          <w:sz w:val="26"/>
          <w:szCs w:val="26"/>
        </w:rPr>
        <w:t>4</w:t>
      </w:r>
      <w:r w:rsidRPr="005115D0">
        <w:rPr>
          <w:sz w:val="26"/>
          <w:szCs w:val="26"/>
        </w:rPr>
        <w:t>.</w:t>
      </w:r>
      <w:r w:rsidRPr="00087819">
        <w:rPr>
          <w:sz w:val="26"/>
          <w:szCs w:val="26"/>
        </w:rPr>
        <w:t xml:space="preserve">(1) При регистриране на неправомерен достъп до информационните масиви за лични данни, или при друг инцидент, нарушаващ сигурността на личните данни, служителят, констатирал това нарушение/инцидент, незабавно докладва за това на прекия си ръководител, който от своя страна е длъжен, своевременно да информира административния ръководител. </w:t>
      </w:r>
    </w:p>
    <w:p w:rsidR="00321BE1" w:rsidRPr="00087819" w:rsidRDefault="005115D0" w:rsidP="00087819">
      <w:pPr>
        <w:ind w:firstLine="709"/>
        <w:jc w:val="both"/>
        <w:rPr>
          <w:sz w:val="26"/>
          <w:szCs w:val="26"/>
        </w:rPr>
      </w:pPr>
      <w:r>
        <w:rPr>
          <w:sz w:val="26"/>
          <w:szCs w:val="26"/>
        </w:rPr>
        <w:t xml:space="preserve">(2) </w:t>
      </w:r>
      <w:r w:rsidR="00321BE1" w:rsidRPr="00087819">
        <w:rPr>
          <w:sz w:val="26"/>
          <w:szCs w:val="26"/>
        </w:rPr>
        <w:t>Уведомяването за инцидент се извършва писмено, по електронен път или по друг начин, който позволява да се установи извършването му и да се спази изискването за уведомяване на Комисията за защита на личните данни в срок от 72 часа от узнаването за инцидента.</w:t>
      </w:r>
    </w:p>
    <w:p w:rsidR="00321BE1" w:rsidRPr="00087819" w:rsidRDefault="00321BE1" w:rsidP="00087819">
      <w:pPr>
        <w:ind w:firstLine="709"/>
        <w:jc w:val="both"/>
        <w:rPr>
          <w:sz w:val="26"/>
          <w:szCs w:val="26"/>
        </w:rPr>
      </w:pPr>
      <w:r w:rsidRPr="00087819" w:rsidDel="003D2FC7">
        <w:rPr>
          <w:sz w:val="26"/>
          <w:szCs w:val="26"/>
        </w:rPr>
        <w:t xml:space="preserve"> </w:t>
      </w:r>
      <w:r w:rsidR="005115D0">
        <w:rPr>
          <w:sz w:val="26"/>
          <w:szCs w:val="26"/>
        </w:rPr>
        <w:t>(3</w:t>
      </w:r>
      <w:r w:rsidRPr="00087819">
        <w:rPr>
          <w:sz w:val="26"/>
          <w:szCs w:val="26"/>
        </w:rPr>
        <w:t>) Процесът по докладване и управление на инциденти задължително включва регистрирането на инцидента, времето на установяването му, лицето, което го докладва, лицето, на което е бил докладван, последствията от него и мерките за отстраняването му.</w:t>
      </w:r>
    </w:p>
    <w:p w:rsidR="00321BE1" w:rsidRPr="00087819" w:rsidRDefault="00321BE1" w:rsidP="00087819">
      <w:pPr>
        <w:jc w:val="both"/>
        <w:rPr>
          <w:sz w:val="26"/>
          <w:szCs w:val="26"/>
        </w:rPr>
      </w:pPr>
      <w:r w:rsidRPr="00087819">
        <w:rPr>
          <w:sz w:val="26"/>
          <w:szCs w:val="26"/>
        </w:rPr>
        <w:t xml:space="preserve"> </w:t>
      </w:r>
      <w:r w:rsidRPr="00087819">
        <w:rPr>
          <w:sz w:val="26"/>
          <w:szCs w:val="26"/>
        </w:rPr>
        <w:tab/>
      </w:r>
      <w:r w:rsidRPr="005115D0">
        <w:rPr>
          <w:sz w:val="26"/>
          <w:szCs w:val="26"/>
        </w:rPr>
        <w:t>Чл.1</w:t>
      </w:r>
      <w:r w:rsidR="00A35781" w:rsidRPr="005115D0">
        <w:rPr>
          <w:sz w:val="26"/>
          <w:szCs w:val="26"/>
        </w:rPr>
        <w:t>5</w:t>
      </w:r>
      <w:r w:rsidRPr="005115D0">
        <w:rPr>
          <w:sz w:val="26"/>
          <w:szCs w:val="26"/>
        </w:rPr>
        <w:t>.</w:t>
      </w:r>
      <w:r w:rsidRPr="00087819">
        <w:rPr>
          <w:sz w:val="26"/>
          <w:szCs w:val="26"/>
        </w:rPr>
        <w:t xml:space="preserve">(1) При повишаване на нивото на чувствителност на информацията, произтичащо от изменение в нейния вид или в рисковете при обработването й, Административен съд – </w:t>
      </w:r>
      <w:r w:rsidR="005115D0">
        <w:rPr>
          <w:sz w:val="26"/>
          <w:szCs w:val="26"/>
        </w:rPr>
        <w:t>Габрово</w:t>
      </w:r>
      <w:r w:rsidRPr="00087819">
        <w:rPr>
          <w:sz w:val="26"/>
          <w:szCs w:val="26"/>
        </w:rPr>
        <w:t xml:space="preserve">  може да определи допълнителни мерки за защита на информацията от съответния регистър на лични данни. </w:t>
      </w:r>
    </w:p>
    <w:p w:rsidR="00321BE1" w:rsidRPr="00087819" w:rsidRDefault="00321BE1" w:rsidP="00087819">
      <w:pPr>
        <w:ind w:firstLine="709"/>
        <w:jc w:val="both"/>
        <w:rPr>
          <w:sz w:val="26"/>
          <w:szCs w:val="26"/>
        </w:rPr>
      </w:pPr>
      <w:r w:rsidRPr="00087819">
        <w:rPr>
          <w:sz w:val="26"/>
          <w:szCs w:val="26"/>
        </w:rPr>
        <w:lastRenderedPageBreak/>
        <w:t>(2) Доклади за състоянието, рисковете и нивото на чувствителност на информацията се изготвят веднъж на 2 години</w:t>
      </w:r>
      <w:r w:rsidRPr="00087819">
        <w:rPr>
          <w:sz w:val="26"/>
          <w:szCs w:val="26"/>
          <w:lang w:val="en-US"/>
        </w:rPr>
        <w:t xml:space="preserve"> </w:t>
      </w:r>
      <w:r w:rsidRPr="00087819">
        <w:rPr>
          <w:sz w:val="26"/>
          <w:szCs w:val="26"/>
        </w:rPr>
        <w:t>или при промяна на характера на обработваните лични данни.</w:t>
      </w:r>
    </w:p>
    <w:p w:rsidR="00321BE1" w:rsidRPr="00087819" w:rsidRDefault="00321BE1" w:rsidP="00087819">
      <w:pPr>
        <w:jc w:val="both"/>
        <w:rPr>
          <w:b/>
          <w:sz w:val="26"/>
          <w:szCs w:val="26"/>
        </w:rPr>
      </w:pPr>
      <w:r w:rsidRPr="00087819">
        <w:rPr>
          <w:sz w:val="26"/>
          <w:szCs w:val="26"/>
          <w:lang w:val="en-US"/>
        </w:rPr>
        <w:t xml:space="preserve"> </w:t>
      </w:r>
      <w:r w:rsidRPr="00087819">
        <w:rPr>
          <w:sz w:val="26"/>
          <w:szCs w:val="26"/>
        </w:rPr>
        <w:tab/>
      </w:r>
      <w:r w:rsidRPr="005115D0">
        <w:rPr>
          <w:sz w:val="26"/>
          <w:szCs w:val="26"/>
        </w:rPr>
        <w:t>Чл.1</w:t>
      </w:r>
      <w:r w:rsidR="00A35781" w:rsidRPr="005115D0">
        <w:rPr>
          <w:sz w:val="26"/>
          <w:szCs w:val="26"/>
        </w:rPr>
        <w:t>6</w:t>
      </w:r>
      <w:r w:rsidRPr="005115D0">
        <w:rPr>
          <w:sz w:val="26"/>
          <w:szCs w:val="26"/>
        </w:rPr>
        <w:t>.</w:t>
      </w:r>
      <w:r w:rsidRPr="00087819">
        <w:rPr>
          <w:sz w:val="26"/>
          <w:szCs w:val="26"/>
        </w:rPr>
        <w:t xml:space="preserve">(1) След постигане целта на обработване на личните данни, съдържащи се в поддържаните Административен съд – </w:t>
      </w:r>
      <w:r w:rsidR="005115D0">
        <w:rPr>
          <w:sz w:val="26"/>
          <w:szCs w:val="26"/>
        </w:rPr>
        <w:t>Габрово</w:t>
      </w:r>
      <w:r w:rsidRPr="00087819">
        <w:rPr>
          <w:sz w:val="26"/>
          <w:szCs w:val="26"/>
        </w:rPr>
        <w:t xml:space="preserve"> регистри, личните данни следва да бъдат унищожени при спазване на процедурите, предвидени в приложимите нормативни актове и в </w:t>
      </w:r>
      <w:r w:rsidR="005115D0">
        <w:rPr>
          <w:sz w:val="26"/>
          <w:szCs w:val="26"/>
        </w:rPr>
        <w:t>утвърдените в</w:t>
      </w:r>
      <w:r w:rsidRPr="00087819">
        <w:rPr>
          <w:sz w:val="26"/>
          <w:szCs w:val="26"/>
        </w:rPr>
        <w:t>ътрешни правила</w:t>
      </w:r>
      <w:r w:rsidR="005115D0">
        <w:rPr>
          <w:sz w:val="26"/>
          <w:szCs w:val="26"/>
        </w:rPr>
        <w:t>, касаещи конкретната дейност</w:t>
      </w:r>
      <w:r w:rsidRPr="00087819">
        <w:rPr>
          <w:sz w:val="26"/>
          <w:szCs w:val="26"/>
        </w:rPr>
        <w:t xml:space="preserve">. </w:t>
      </w:r>
    </w:p>
    <w:p w:rsidR="00321BE1" w:rsidRPr="00087819" w:rsidRDefault="00321BE1" w:rsidP="00087819">
      <w:pPr>
        <w:ind w:firstLine="709"/>
        <w:jc w:val="both"/>
        <w:rPr>
          <w:sz w:val="26"/>
          <w:szCs w:val="26"/>
        </w:rPr>
      </w:pPr>
      <w:r w:rsidRPr="00087819">
        <w:rPr>
          <w:sz w:val="26"/>
          <w:szCs w:val="26"/>
        </w:rPr>
        <w:t xml:space="preserve">(2) В случаите, в които се налага унищожаване на носител на лични данни, Административен съд – </w:t>
      </w:r>
      <w:r w:rsidR="005115D0">
        <w:rPr>
          <w:sz w:val="26"/>
          <w:szCs w:val="26"/>
        </w:rPr>
        <w:t>Габрово</w:t>
      </w:r>
      <w:r w:rsidRPr="00087819">
        <w:rPr>
          <w:sz w:val="26"/>
          <w:szCs w:val="26"/>
        </w:rPr>
        <w:t xml:space="preserve"> прилага необходимите действия за заличаването на личните данни по начин, изключващ възстановяване данните и злоупотреба с тях, като:</w:t>
      </w:r>
    </w:p>
    <w:p w:rsidR="00321BE1" w:rsidRPr="00087819" w:rsidRDefault="00321BE1" w:rsidP="00087819">
      <w:pPr>
        <w:jc w:val="both"/>
        <w:rPr>
          <w:sz w:val="26"/>
          <w:szCs w:val="26"/>
        </w:rPr>
      </w:pPr>
      <w:r w:rsidRPr="00087819">
        <w:rPr>
          <w:sz w:val="26"/>
          <w:szCs w:val="26"/>
        </w:rPr>
        <w:t xml:space="preserve"> </w:t>
      </w:r>
      <w:r w:rsidRPr="00087819">
        <w:rPr>
          <w:sz w:val="26"/>
          <w:szCs w:val="26"/>
        </w:rPr>
        <w:tab/>
        <w:t>1. Личните данни, съхранявани на електронен носител и сървъри, се унищожават чрез трайно изтриване, вкл. презаписването на електронните средства или физическо унищожаване на носителите;</w:t>
      </w:r>
    </w:p>
    <w:p w:rsidR="00321BE1" w:rsidRPr="00087819" w:rsidRDefault="00321BE1" w:rsidP="00087819">
      <w:pPr>
        <w:jc w:val="both"/>
        <w:rPr>
          <w:sz w:val="26"/>
          <w:szCs w:val="26"/>
        </w:rPr>
      </w:pPr>
      <w:r w:rsidRPr="00087819">
        <w:rPr>
          <w:sz w:val="26"/>
          <w:szCs w:val="26"/>
        </w:rPr>
        <w:t xml:space="preserve"> </w:t>
      </w:r>
      <w:r w:rsidRPr="00087819">
        <w:rPr>
          <w:sz w:val="26"/>
          <w:szCs w:val="26"/>
        </w:rPr>
        <w:tab/>
        <w:t>2. Документите на хартиен носител, съдържащи данни, се унищожават чрез нарязване.</w:t>
      </w:r>
    </w:p>
    <w:p w:rsidR="00321BE1" w:rsidRPr="00087819" w:rsidRDefault="00321BE1" w:rsidP="00087819">
      <w:pPr>
        <w:ind w:firstLine="720"/>
        <w:jc w:val="both"/>
        <w:rPr>
          <w:sz w:val="26"/>
          <w:szCs w:val="26"/>
        </w:rPr>
      </w:pPr>
      <w:r w:rsidRPr="004D6DDF">
        <w:rPr>
          <w:sz w:val="26"/>
          <w:szCs w:val="26"/>
        </w:rPr>
        <w:t>Чл.1</w:t>
      </w:r>
      <w:r w:rsidR="00A35781" w:rsidRPr="004D6DDF">
        <w:rPr>
          <w:sz w:val="26"/>
          <w:szCs w:val="26"/>
        </w:rPr>
        <w:t>7</w:t>
      </w:r>
      <w:r w:rsidRPr="004D6DDF">
        <w:rPr>
          <w:sz w:val="26"/>
          <w:szCs w:val="26"/>
        </w:rPr>
        <w:t>.</w:t>
      </w:r>
      <w:r w:rsidRPr="00087819">
        <w:rPr>
          <w:sz w:val="26"/>
          <w:szCs w:val="26"/>
        </w:rPr>
        <w:t>(1) Достъп на физически лица до лични данни се предоставя единствено, ако те имат право на такъв достъп, съгласно действащото законодателство; след подаване на заявление, респ. искане за достъп на информация;</w:t>
      </w:r>
      <w:r w:rsidR="00AF0039" w:rsidRPr="00087819">
        <w:rPr>
          <w:sz w:val="26"/>
          <w:szCs w:val="26"/>
        </w:rPr>
        <w:t xml:space="preserve"> и след тяхното легитимиране.</w:t>
      </w:r>
      <w:r w:rsidRPr="00087819">
        <w:rPr>
          <w:sz w:val="26"/>
          <w:szCs w:val="26"/>
        </w:rPr>
        <w:t xml:space="preserve"> Заявлението се вписва в Регистър на исканията</w:t>
      </w:r>
      <w:bookmarkStart w:id="1" w:name="_GoBack"/>
      <w:bookmarkEnd w:id="1"/>
      <w:r w:rsidRPr="00087819">
        <w:rPr>
          <w:sz w:val="26"/>
          <w:szCs w:val="26"/>
        </w:rPr>
        <w:t xml:space="preserve">. </w:t>
      </w:r>
      <w:r w:rsidR="00AF0039" w:rsidRPr="00087819">
        <w:rPr>
          <w:sz w:val="26"/>
          <w:szCs w:val="26"/>
        </w:rPr>
        <w:t>Страните по съдебни дела не подават заявление – приложение №2.</w:t>
      </w:r>
    </w:p>
    <w:p w:rsidR="00321BE1" w:rsidRPr="00087819" w:rsidRDefault="00321BE1" w:rsidP="00087819">
      <w:pPr>
        <w:ind w:firstLine="720"/>
        <w:jc w:val="both"/>
        <w:rPr>
          <w:sz w:val="26"/>
          <w:szCs w:val="26"/>
        </w:rPr>
      </w:pPr>
      <w:r w:rsidRPr="00087819">
        <w:rPr>
          <w:sz w:val="26"/>
          <w:szCs w:val="26"/>
        </w:rPr>
        <w:t>(2) Решението за предоставяне или отказване достъп до лични данни за съответното лице се съобщава в 1-месечен срок от подаване на заявлението, респ. искането.</w:t>
      </w:r>
    </w:p>
    <w:p w:rsidR="00321BE1" w:rsidRPr="00087819" w:rsidRDefault="00321BE1" w:rsidP="00087819">
      <w:pPr>
        <w:ind w:firstLine="720"/>
        <w:jc w:val="both"/>
        <w:rPr>
          <w:sz w:val="26"/>
          <w:szCs w:val="26"/>
        </w:rPr>
      </w:pPr>
      <w:r w:rsidRPr="00087819">
        <w:rPr>
          <w:sz w:val="26"/>
          <w:szCs w:val="26"/>
        </w:rPr>
        <w:t>(3) Информацията може да бъде предоставен</w:t>
      </w:r>
      <w:r w:rsidRPr="00087819">
        <w:rPr>
          <w:sz w:val="26"/>
          <w:szCs w:val="26"/>
          <w:lang w:val="en-US"/>
        </w:rPr>
        <w:t>a</w:t>
      </w:r>
      <w:r w:rsidRPr="00087819">
        <w:rPr>
          <w:sz w:val="26"/>
          <w:szCs w:val="26"/>
        </w:rPr>
        <w:t xml:space="preserve"> под формата на:</w:t>
      </w:r>
    </w:p>
    <w:p w:rsidR="00321BE1" w:rsidRPr="00087819" w:rsidRDefault="00321BE1" w:rsidP="00087819">
      <w:pPr>
        <w:numPr>
          <w:ilvl w:val="0"/>
          <w:numId w:val="15"/>
        </w:numPr>
        <w:ind w:hanging="294"/>
        <w:jc w:val="both"/>
        <w:rPr>
          <w:sz w:val="26"/>
          <w:szCs w:val="26"/>
        </w:rPr>
      </w:pPr>
      <w:r w:rsidRPr="00087819">
        <w:rPr>
          <w:sz w:val="26"/>
          <w:szCs w:val="26"/>
        </w:rPr>
        <w:t>устна справка;</w:t>
      </w:r>
    </w:p>
    <w:p w:rsidR="00321BE1" w:rsidRPr="00087819" w:rsidRDefault="00321BE1" w:rsidP="00087819">
      <w:pPr>
        <w:numPr>
          <w:ilvl w:val="0"/>
          <w:numId w:val="15"/>
        </w:numPr>
        <w:ind w:hanging="294"/>
        <w:jc w:val="both"/>
        <w:rPr>
          <w:sz w:val="26"/>
          <w:szCs w:val="26"/>
        </w:rPr>
      </w:pPr>
      <w:r w:rsidRPr="00087819">
        <w:rPr>
          <w:sz w:val="26"/>
          <w:szCs w:val="26"/>
        </w:rPr>
        <w:t>писмена справка;</w:t>
      </w:r>
    </w:p>
    <w:p w:rsidR="00321BE1" w:rsidRPr="00087819" w:rsidRDefault="00321BE1" w:rsidP="00087819">
      <w:pPr>
        <w:numPr>
          <w:ilvl w:val="0"/>
          <w:numId w:val="15"/>
        </w:numPr>
        <w:ind w:hanging="294"/>
        <w:jc w:val="both"/>
        <w:rPr>
          <w:sz w:val="26"/>
          <w:szCs w:val="26"/>
        </w:rPr>
      </w:pPr>
      <w:r w:rsidRPr="00087819">
        <w:rPr>
          <w:sz w:val="26"/>
          <w:szCs w:val="26"/>
        </w:rPr>
        <w:t>преглед на данните от самото лице;</w:t>
      </w:r>
    </w:p>
    <w:p w:rsidR="00321BE1" w:rsidRPr="00087819" w:rsidRDefault="00321BE1" w:rsidP="00087819">
      <w:pPr>
        <w:numPr>
          <w:ilvl w:val="0"/>
          <w:numId w:val="15"/>
        </w:numPr>
        <w:ind w:left="1418" w:hanging="294"/>
        <w:jc w:val="both"/>
        <w:rPr>
          <w:sz w:val="26"/>
          <w:szCs w:val="26"/>
        </w:rPr>
      </w:pPr>
      <w:r w:rsidRPr="00087819">
        <w:rPr>
          <w:sz w:val="26"/>
          <w:szCs w:val="26"/>
        </w:rPr>
        <w:t>предоставяне на исканата информация на технически и/или електронен носител.</w:t>
      </w:r>
    </w:p>
    <w:p w:rsidR="00321BE1" w:rsidRPr="00087819" w:rsidRDefault="00321BE1" w:rsidP="00087819">
      <w:pPr>
        <w:ind w:firstLine="709"/>
        <w:jc w:val="both"/>
        <w:rPr>
          <w:sz w:val="26"/>
          <w:szCs w:val="26"/>
        </w:rPr>
      </w:pPr>
      <w:r w:rsidRPr="00087819">
        <w:rPr>
          <w:sz w:val="26"/>
          <w:szCs w:val="26"/>
        </w:rPr>
        <w:t xml:space="preserve">(4) Всеки правен субект, който обработва лични данни по възлагане и от името на администратора, е обработващ лични данни и следва да подпише споразумение за </w:t>
      </w:r>
      <w:r w:rsidR="004D6DDF">
        <w:rPr>
          <w:sz w:val="26"/>
          <w:szCs w:val="26"/>
        </w:rPr>
        <w:t>обработка на данни по образец (</w:t>
      </w:r>
      <w:r w:rsidRPr="00087819">
        <w:rPr>
          <w:sz w:val="26"/>
          <w:szCs w:val="26"/>
        </w:rPr>
        <w:t xml:space="preserve">Приложение №3), включващо клаузите по чл. 28, пар. 2-4 от Общия регламент относно защитата на данните.  </w:t>
      </w:r>
    </w:p>
    <w:p w:rsidR="00321BE1" w:rsidRPr="00087819" w:rsidRDefault="00321BE1" w:rsidP="00087819">
      <w:pPr>
        <w:ind w:firstLine="720"/>
        <w:jc w:val="both"/>
        <w:rPr>
          <w:sz w:val="26"/>
          <w:szCs w:val="26"/>
        </w:rPr>
      </w:pPr>
      <w:r w:rsidRPr="00087819">
        <w:rPr>
          <w:sz w:val="26"/>
          <w:szCs w:val="26"/>
        </w:rPr>
        <w:t xml:space="preserve">(5) Третите страни получават достъп до лични данни, обработвани в Административен съд – </w:t>
      </w:r>
      <w:r w:rsidR="004D6DDF">
        <w:rPr>
          <w:sz w:val="26"/>
          <w:szCs w:val="26"/>
        </w:rPr>
        <w:t>Габрово</w:t>
      </w:r>
      <w:r w:rsidRPr="00087819">
        <w:rPr>
          <w:sz w:val="26"/>
          <w:szCs w:val="26"/>
        </w:rPr>
        <w:t>, при наличие на законово основание за обработването на лични данни (напр. съд, прокуратура, НАП, НОИ и др.).</w:t>
      </w:r>
    </w:p>
    <w:p w:rsidR="00321BE1" w:rsidRPr="00087819" w:rsidRDefault="00321BE1" w:rsidP="00087819">
      <w:pPr>
        <w:ind w:firstLine="720"/>
        <w:jc w:val="both"/>
        <w:rPr>
          <w:sz w:val="26"/>
          <w:szCs w:val="26"/>
        </w:rPr>
      </w:pPr>
    </w:p>
    <w:p w:rsidR="00321BE1" w:rsidRPr="004D6DDF" w:rsidRDefault="00321BE1" w:rsidP="00087819">
      <w:pPr>
        <w:pStyle w:val="Heading1"/>
        <w:rPr>
          <w:rFonts w:ascii="Times New Roman" w:hAnsi="Times New Roman"/>
          <w:sz w:val="26"/>
          <w:szCs w:val="26"/>
          <w:u w:val="none"/>
        </w:rPr>
      </w:pPr>
      <w:r w:rsidRPr="004D6DDF">
        <w:rPr>
          <w:rFonts w:ascii="Times New Roman" w:hAnsi="Times New Roman"/>
          <w:sz w:val="26"/>
          <w:szCs w:val="26"/>
          <w:u w:val="none"/>
        </w:rPr>
        <w:t>I</w:t>
      </w:r>
      <w:r w:rsidRPr="004D6DDF">
        <w:rPr>
          <w:rFonts w:ascii="Times New Roman" w:hAnsi="Times New Roman"/>
          <w:sz w:val="26"/>
          <w:szCs w:val="26"/>
          <w:u w:val="none"/>
          <w:lang w:val="en-US"/>
        </w:rPr>
        <w:t>V</w:t>
      </w:r>
      <w:r w:rsidR="004D6DDF">
        <w:rPr>
          <w:rFonts w:ascii="Times New Roman" w:hAnsi="Times New Roman"/>
          <w:sz w:val="26"/>
          <w:szCs w:val="26"/>
          <w:u w:val="none"/>
        </w:rPr>
        <w:t>.</w:t>
      </w:r>
      <w:r w:rsidRPr="004D6DDF">
        <w:rPr>
          <w:rFonts w:ascii="Times New Roman" w:hAnsi="Times New Roman"/>
          <w:sz w:val="26"/>
          <w:szCs w:val="26"/>
          <w:u w:val="none"/>
        </w:rPr>
        <w:t xml:space="preserve"> МЕРКИ ПО ОСИГУРЯВАНЕ НА ЗАЩИТА НА ЛИЧНИТЕ ДАННИ</w:t>
      </w:r>
    </w:p>
    <w:p w:rsidR="00321BE1" w:rsidRPr="00087819" w:rsidRDefault="00321BE1" w:rsidP="00087819">
      <w:pPr>
        <w:rPr>
          <w:sz w:val="26"/>
          <w:szCs w:val="26"/>
        </w:rPr>
      </w:pPr>
    </w:p>
    <w:p w:rsidR="00321BE1" w:rsidRPr="00087819" w:rsidRDefault="00321BE1" w:rsidP="00087819">
      <w:pPr>
        <w:ind w:firstLine="720"/>
        <w:jc w:val="both"/>
        <w:rPr>
          <w:sz w:val="26"/>
          <w:szCs w:val="26"/>
          <w:lang w:val="en-US"/>
        </w:rPr>
      </w:pPr>
      <w:r w:rsidRPr="004D6DDF">
        <w:rPr>
          <w:sz w:val="26"/>
          <w:szCs w:val="26"/>
        </w:rPr>
        <w:t>Чл.1</w:t>
      </w:r>
      <w:r w:rsidR="00113F46" w:rsidRPr="004D6DDF">
        <w:rPr>
          <w:sz w:val="26"/>
          <w:szCs w:val="26"/>
        </w:rPr>
        <w:t>8</w:t>
      </w:r>
      <w:r w:rsidRPr="004D6DDF">
        <w:rPr>
          <w:sz w:val="26"/>
          <w:szCs w:val="26"/>
        </w:rPr>
        <w:t>.</w:t>
      </w:r>
      <w:r w:rsidRPr="00087819">
        <w:rPr>
          <w:b/>
          <w:sz w:val="26"/>
          <w:szCs w:val="26"/>
        </w:rPr>
        <w:t xml:space="preserve"> </w:t>
      </w:r>
      <w:r w:rsidRPr="004D6DDF">
        <w:rPr>
          <w:sz w:val="26"/>
          <w:szCs w:val="26"/>
        </w:rPr>
        <w:t>Физическата защита</w:t>
      </w:r>
      <w:r w:rsidRPr="00087819">
        <w:rPr>
          <w:sz w:val="26"/>
          <w:szCs w:val="26"/>
        </w:rPr>
        <w:t xml:space="preserve"> в Административен съд – </w:t>
      </w:r>
      <w:r w:rsidR="004D6DDF">
        <w:rPr>
          <w:sz w:val="26"/>
          <w:szCs w:val="26"/>
        </w:rPr>
        <w:t>Габрово</w:t>
      </w:r>
      <w:r w:rsidRPr="00087819">
        <w:rPr>
          <w:sz w:val="26"/>
          <w:szCs w:val="26"/>
        </w:rPr>
        <w:t xml:space="preserve">  се осигурява чрез набор от приложими технически и организационни мерки за предотвратяване на нерегламентиран достъп и защита на помещенията, в които се извършват дейности по обработване на  лични данни.</w:t>
      </w:r>
      <w:r w:rsidRPr="00087819">
        <w:rPr>
          <w:sz w:val="26"/>
          <w:szCs w:val="26"/>
          <w:lang w:val="en-US"/>
        </w:rPr>
        <w:t xml:space="preserve"> </w:t>
      </w:r>
    </w:p>
    <w:p w:rsidR="00321BE1" w:rsidRPr="00087819" w:rsidRDefault="00321BE1" w:rsidP="004D6DDF">
      <w:pPr>
        <w:ind w:firstLine="720"/>
        <w:jc w:val="both"/>
        <w:rPr>
          <w:sz w:val="26"/>
          <w:szCs w:val="26"/>
        </w:rPr>
      </w:pPr>
      <w:r w:rsidRPr="004D6DDF">
        <w:rPr>
          <w:sz w:val="26"/>
          <w:szCs w:val="26"/>
        </w:rPr>
        <w:t>Чл.</w:t>
      </w:r>
      <w:r w:rsidR="00113F46" w:rsidRPr="004D6DDF">
        <w:rPr>
          <w:sz w:val="26"/>
          <w:szCs w:val="26"/>
        </w:rPr>
        <w:t>19</w:t>
      </w:r>
      <w:r w:rsidRPr="004D6DDF">
        <w:rPr>
          <w:sz w:val="26"/>
          <w:szCs w:val="26"/>
        </w:rPr>
        <w:t>.</w:t>
      </w:r>
      <w:r w:rsidRPr="00087819">
        <w:rPr>
          <w:sz w:val="26"/>
          <w:szCs w:val="26"/>
        </w:rPr>
        <w:t xml:space="preserve">(1). </w:t>
      </w:r>
      <w:r w:rsidRPr="004876B0">
        <w:rPr>
          <w:i/>
          <w:sz w:val="26"/>
          <w:szCs w:val="26"/>
        </w:rPr>
        <w:t>Основните организационни мерки за физическа защита</w:t>
      </w:r>
      <w:r w:rsidRPr="00087819">
        <w:rPr>
          <w:sz w:val="26"/>
          <w:szCs w:val="26"/>
        </w:rPr>
        <w:t xml:space="preserve"> включват:</w:t>
      </w:r>
    </w:p>
    <w:p w:rsidR="00321BE1" w:rsidRPr="00087819" w:rsidRDefault="00321BE1" w:rsidP="00087819">
      <w:pPr>
        <w:pStyle w:val="ListParagraph"/>
        <w:numPr>
          <w:ilvl w:val="0"/>
          <w:numId w:val="16"/>
        </w:numPr>
        <w:ind w:left="1418" w:hanging="284"/>
        <w:contextualSpacing w:val="0"/>
        <w:jc w:val="both"/>
        <w:rPr>
          <w:sz w:val="26"/>
          <w:szCs w:val="26"/>
        </w:rPr>
      </w:pPr>
      <w:r w:rsidRPr="00087819">
        <w:rPr>
          <w:sz w:val="26"/>
          <w:szCs w:val="26"/>
        </w:rPr>
        <w:t>определяне на помещенията, в които ще се обработват лични данни;</w:t>
      </w:r>
    </w:p>
    <w:p w:rsidR="00321BE1" w:rsidRPr="00087819" w:rsidRDefault="00321BE1" w:rsidP="004D6DDF">
      <w:pPr>
        <w:pStyle w:val="ListParagraph"/>
        <w:numPr>
          <w:ilvl w:val="0"/>
          <w:numId w:val="16"/>
        </w:numPr>
        <w:ind w:left="0" w:firstLine="1134"/>
        <w:contextualSpacing w:val="0"/>
        <w:jc w:val="both"/>
        <w:rPr>
          <w:sz w:val="26"/>
          <w:szCs w:val="26"/>
        </w:rPr>
      </w:pPr>
      <w:r w:rsidRPr="00087819">
        <w:rPr>
          <w:sz w:val="26"/>
          <w:szCs w:val="26"/>
        </w:rPr>
        <w:lastRenderedPageBreak/>
        <w:t xml:space="preserve">определяне на помещенията, в които ще се разполагат елементите на комуникационно-информационните системи за обработване на лични данни, </w:t>
      </w:r>
    </w:p>
    <w:p w:rsidR="00321BE1" w:rsidRPr="00087819" w:rsidRDefault="00321BE1" w:rsidP="00087819">
      <w:pPr>
        <w:pStyle w:val="ListParagraph"/>
        <w:numPr>
          <w:ilvl w:val="0"/>
          <w:numId w:val="16"/>
        </w:numPr>
        <w:ind w:left="1418" w:hanging="284"/>
        <w:contextualSpacing w:val="0"/>
        <w:jc w:val="both"/>
        <w:rPr>
          <w:sz w:val="26"/>
          <w:szCs w:val="26"/>
        </w:rPr>
      </w:pPr>
      <w:r w:rsidRPr="00087819">
        <w:rPr>
          <w:sz w:val="26"/>
          <w:szCs w:val="26"/>
        </w:rPr>
        <w:t>определяне на организацията на ф</w:t>
      </w:r>
      <w:r w:rsidR="007835D0">
        <w:rPr>
          <w:sz w:val="26"/>
          <w:szCs w:val="26"/>
        </w:rPr>
        <w:t>изическия достъп.</w:t>
      </w:r>
    </w:p>
    <w:p w:rsidR="004876B0" w:rsidRDefault="00321BE1" w:rsidP="00087819">
      <w:pPr>
        <w:ind w:firstLine="720"/>
        <w:jc w:val="both"/>
        <w:rPr>
          <w:sz w:val="26"/>
          <w:szCs w:val="26"/>
        </w:rPr>
      </w:pPr>
      <w:r w:rsidRPr="00087819" w:rsidDel="00AD0E97">
        <w:rPr>
          <w:sz w:val="26"/>
          <w:szCs w:val="26"/>
        </w:rPr>
        <w:t xml:space="preserve"> </w:t>
      </w:r>
      <w:r w:rsidRPr="00087819">
        <w:rPr>
          <w:sz w:val="26"/>
          <w:szCs w:val="26"/>
        </w:rPr>
        <w:t xml:space="preserve">(2) Като </w:t>
      </w:r>
      <w:r w:rsidRPr="004D6DDF">
        <w:rPr>
          <w:sz w:val="26"/>
          <w:szCs w:val="26"/>
        </w:rPr>
        <w:t>помещения, в които ще се обработват лични данни,</w:t>
      </w:r>
      <w:r w:rsidRPr="00087819">
        <w:rPr>
          <w:sz w:val="26"/>
          <w:szCs w:val="26"/>
        </w:rPr>
        <w:t xml:space="preserve"> се определят всички помещения, в които с оглед нормалното протичане на работния процес, се събират, обработват и съхраняват лични данни. </w:t>
      </w:r>
    </w:p>
    <w:p w:rsidR="004876B0" w:rsidRDefault="004876B0" w:rsidP="004876B0">
      <w:pPr>
        <w:tabs>
          <w:tab w:val="left" w:pos="1134"/>
        </w:tabs>
        <w:ind w:firstLine="709"/>
        <w:jc w:val="both"/>
        <w:rPr>
          <w:sz w:val="26"/>
          <w:szCs w:val="26"/>
        </w:rPr>
      </w:pPr>
      <w:r>
        <w:rPr>
          <w:sz w:val="26"/>
          <w:szCs w:val="26"/>
        </w:rPr>
        <w:tab/>
        <w:t xml:space="preserve">1. </w:t>
      </w:r>
      <w:r w:rsidR="00321BE1" w:rsidRPr="00087819">
        <w:rPr>
          <w:sz w:val="26"/>
          <w:szCs w:val="26"/>
        </w:rPr>
        <w:t xml:space="preserve">Достъпът до </w:t>
      </w:r>
      <w:r>
        <w:rPr>
          <w:sz w:val="26"/>
          <w:szCs w:val="26"/>
        </w:rPr>
        <w:t>помещенията</w:t>
      </w:r>
      <w:r w:rsidR="00321BE1" w:rsidRPr="00087819">
        <w:rPr>
          <w:sz w:val="26"/>
          <w:szCs w:val="26"/>
        </w:rPr>
        <w:t xml:space="preserve"> е физически ограничен и контролиран - само за служители с оглед изпълнение на служебните им задължения и ако мястото им на работа или длъжностната им характеристика позволява достъп до съответното помещение и съответния регистър с лични данни. </w:t>
      </w:r>
    </w:p>
    <w:p w:rsidR="00321BE1" w:rsidRPr="00087819" w:rsidRDefault="004876B0" w:rsidP="004876B0">
      <w:pPr>
        <w:tabs>
          <w:tab w:val="left" w:pos="1134"/>
        </w:tabs>
        <w:ind w:firstLine="708"/>
        <w:jc w:val="both"/>
        <w:rPr>
          <w:sz w:val="26"/>
          <w:szCs w:val="26"/>
        </w:rPr>
      </w:pPr>
      <w:r>
        <w:rPr>
          <w:sz w:val="26"/>
          <w:szCs w:val="26"/>
        </w:rPr>
        <w:tab/>
        <w:t xml:space="preserve">2. </w:t>
      </w:r>
      <w:r w:rsidR="00321BE1" w:rsidRPr="00087819">
        <w:rPr>
          <w:sz w:val="26"/>
          <w:szCs w:val="26"/>
        </w:rPr>
        <w:t>Когато в тези помещения имат достъп и външни лица, в помещенията се обособява „непублична“ част, в която се извършват дейностите по обработване на лични данни, която е физически ограничена и достъпна само за служители, на които е необходимо да имат достъп с оглед изпълнението на служебните им задължения, и „публична част“ – до която имат достъп външни лица и в която не се извършват дейности по обработване, включително не се съхраняват данни, независимо от техния носител.</w:t>
      </w:r>
    </w:p>
    <w:p w:rsidR="00321BE1" w:rsidRPr="00087819" w:rsidRDefault="00321BE1" w:rsidP="00087819">
      <w:pPr>
        <w:ind w:firstLine="720"/>
        <w:jc w:val="both"/>
        <w:rPr>
          <w:sz w:val="26"/>
          <w:szCs w:val="26"/>
        </w:rPr>
      </w:pPr>
      <w:r w:rsidRPr="00087819">
        <w:rPr>
          <w:sz w:val="26"/>
          <w:szCs w:val="26"/>
        </w:rPr>
        <w:t xml:space="preserve">(3) </w:t>
      </w:r>
      <w:r w:rsidRPr="00087819">
        <w:rPr>
          <w:i/>
          <w:sz w:val="26"/>
          <w:szCs w:val="26"/>
        </w:rPr>
        <w:t>Комуникационно-информационните системи, използвани за обработка на лични данни, се разполагат в специални физически защитени помещения или защитени шкафове</w:t>
      </w:r>
      <w:r w:rsidRPr="00087819">
        <w:rPr>
          <w:sz w:val="26"/>
          <w:szCs w:val="26"/>
        </w:rPr>
        <w:t>, достъпът до които е ограничен само до тези служители, които за изпълнение на служебните си задължения се нуждаят от такъв достъп до данните, както и лицата, натоварени със служебни ангажименти за поддръжката на нормалното функциониране на тези системи. Последните нямат достъп до съхраняваните в електронен вид данни.</w:t>
      </w:r>
    </w:p>
    <w:p w:rsidR="00321BE1" w:rsidRPr="00087819" w:rsidRDefault="00321BE1" w:rsidP="00087819">
      <w:pPr>
        <w:ind w:firstLine="720"/>
        <w:jc w:val="both"/>
        <w:rPr>
          <w:sz w:val="26"/>
          <w:szCs w:val="26"/>
        </w:rPr>
      </w:pPr>
      <w:r w:rsidRPr="00087819">
        <w:rPr>
          <w:sz w:val="26"/>
          <w:szCs w:val="26"/>
        </w:rPr>
        <w:t xml:space="preserve">(4) </w:t>
      </w:r>
      <w:r w:rsidRPr="00087819">
        <w:rPr>
          <w:i/>
          <w:sz w:val="26"/>
          <w:szCs w:val="26"/>
        </w:rPr>
        <w:t>Организацията на физическия достъп до помещения</w:t>
      </w:r>
      <w:r w:rsidRPr="00087819">
        <w:rPr>
          <w:sz w:val="26"/>
          <w:szCs w:val="26"/>
        </w:rPr>
        <w:t>, в които се извършват дейности по обработка на лични данни, е базирана на ограничен физически достъп (на база заключващи системи и механизми) до зоните в обекта с ограничен достъп, включително и тези, в които са намират информационните системи. Достъп се предоставя само на служителите, на които той е необходим, за изпълнение на служебните им задължения.</w:t>
      </w:r>
    </w:p>
    <w:p w:rsidR="00321BE1" w:rsidRPr="00087819" w:rsidRDefault="00321BE1" w:rsidP="00087819">
      <w:pPr>
        <w:ind w:firstLine="720"/>
        <w:jc w:val="both"/>
        <w:rPr>
          <w:sz w:val="26"/>
          <w:szCs w:val="26"/>
        </w:rPr>
      </w:pPr>
      <w:r w:rsidRPr="00087819">
        <w:rPr>
          <w:i/>
          <w:sz w:val="26"/>
          <w:szCs w:val="26"/>
        </w:rPr>
        <w:t>(5) Зони с контролиран достъп</w:t>
      </w:r>
      <w:r w:rsidRPr="00087819">
        <w:rPr>
          <w:sz w:val="26"/>
          <w:szCs w:val="26"/>
        </w:rPr>
        <w:t xml:space="preserve"> са всички помещения на територията на Административен съд – </w:t>
      </w:r>
      <w:r w:rsidR="004876B0">
        <w:rPr>
          <w:sz w:val="26"/>
          <w:szCs w:val="26"/>
        </w:rPr>
        <w:t>Габрово</w:t>
      </w:r>
      <w:r w:rsidRPr="00087819">
        <w:rPr>
          <w:sz w:val="26"/>
          <w:szCs w:val="26"/>
        </w:rPr>
        <w:t xml:space="preserve">, в които се събират, обработват и съхраняват лични данни. </w:t>
      </w:r>
    </w:p>
    <w:p w:rsidR="00321BE1" w:rsidRPr="00087819" w:rsidRDefault="00321BE1" w:rsidP="00087819">
      <w:pPr>
        <w:ind w:firstLine="720"/>
        <w:jc w:val="both"/>
        <w:rPr>
          <w:sz w:val="26"/>
          <w:szCs w:val="26"/>
        </w:rPr>
      </w:pPr>
      <w:r w:rsidRPr="00087819">
        <w:rPr>
          <w:sz w:val="26"/>
          <w:szCs w:val="26"/>
        </w:rPr>
        <w:t xml:space="preserve">(6) </w:t>
      </w:r>
      <w:r w:rsidRPr="00087819">
        <w:rPr>
          <w:i/>
          <w:sz w:val="26"/>
          <w:szCs w:val="26"/>
        </w:rPr>
        <w:t>Използваните технически средства за физическа защита</w:t>
      </w:r>
      <w:r w:rsidRPr="00087819">
        <w:rPr>
          <w:sz w:val="26"/>
          <w:szCs w:val="26"/>
        </w:rPr>
        <w:t xml:space="preserve"> на личните данни в Административен съд – </w:t>
      </w:r>
      <w:r w:rsidR="004876B0">
        <w:rPr>
          <w:sz w:val="26"/>
          <w:szCs w:val="26"/>
        </w:rPr>
        <w:t>Габрово</w:t>
      </w:r>
      <w:r w:rsidRPr="00087819">
        <w:rPr>
          <w:sz w:val="26"/>
          <w:szCs w:val="26"/>
        </w:rPr>
        <w:t xml:space="preserve"> са съобразени с действащото законодателство и нивото на въздействие на тези данни. Всички физически зони с хартиени и електронни записи са ограничени само за служители, които трябва да имат достъп </w:t>
      </w:r>
      <w:r w:rsidR="008E71BA">
        <w:rPr>
          <w:sz w:val="26"/>
          <w:szCs w:val="26"/>
        </w:rPr>
        <w:t>на</w:t>
      </w:r>
      <w:r w:rsidRPr="00087819">
        <w:rPr>
          <w:sz w:val="26"/>
          <w:szCs w:val="26"/>
        </w:rPr>
        <w:t xml:space="preserve"> принципа „Необходимост да знае” с оглед изпълнението на работните им задължения. </w:t>
      </w:r>
    </w:p>
    <w:p w:rsidR="00321BE1" w:rsidRPr="00087819" w:rsidRDefault="00321BE1" w:rsidP="00087819">
      <w:pPr>
        <w:ind w:firstLine="720"/>
        <w:jc w:val="both"/>
        <w:rPr>
          <w:sz w:val="26"/>
          <w:szCs w:val="26"/>
        </w:rPr>
      </w:pPr>
      <w:r w:rsidRPr="00087819">
        <w:rPr>
          <w:sz w:val="26"/>
          <w:szCs w:val="26"/>
        </w:rPr>
        <w:t xml:space="preserve">(7) Всички записи и документи на хартиен носител, съдържащи лични данни, се съхраняват в шкафове, които са заключени в кабинети с ограничен достъп само за упълномощен персонал. </w:t>
      </w:r>
    </w:p>
    <w:p w:rsidR="00321BE1" w:rsidRPr="00087819" w:rsidRDefault="00321BE1" w:rsidP="00087819">
      <w:pPr>
        <w:ind w:firstLine="720"/>
        <w:jc w:val="both"/>
        <w:rPr>
          <w:b/>
          <w:sz w:val="26"/>
          <w:szCs w:val="26"/>
        </w:rPr>
      </w:pPr>
      <w:r w:rsidRPr="00087819">
        <w:rPr>
          <w:sz w:val="26"/>
          <w:szCs w:val="26"/>
        </w:rPr>
        <w:t xml:space="preserve">(8) Достъпът до системите, обработващи по електронен способ лични данни, е ограничен чрез уникални потребителски идентификатори и пароли, а електронните носители, включително сървъри, са защитени по адекватен начин, в зони с контрол на достъпа. </w:t>
      </w:r>
    </w:p>
    <w:p w:rsidR="00321BE1" w:rsidRPr="00087819" w:rsidRDefault="008E71BA" w:rsidP="00087819">
      <w:pPr>
        <w:ind w:firstLine="720"/>
        <w:jc w:val="both"/>
        <w:rPr>
          <w:sz w:val="26"/>
          <w:szCs w:val="26"/>
        </w:rPr>
      </w:pPr>
      <w:r>
        <w:rPr>
          <w:sz w:val="26"/>
          <w:szCs w:val="26"/>
        </w:rPr>
        <w:t>Чл.</w:t>
      </w:r>
      <w:r w:rsidR="00321BE1" w:rsidRPr="008E71BA">
        <w:rPr>
          <w:sz w:val="26"/>
          <w:szCs w:val="26"/>
        </w:rPr>
        <w:t>2</w:t>
      </w:r>
      <w:r w:rsidR="00113F46" w:rsidRPr="008E71BA">
        <w:rPr>
          <w:sz w:val="26"/>
          <w:szCs w:val="26"/>
        </w:rPr>
        <w:t>0</w:t>
      </w:r>
      <w:r w:rsidR="00321BE1" w:rsidRPr="008E71BA">
        <w:rPr>
          <w:sz w:val="26"/>
          <w:szCs w:val="26"/>
        </w:rPr>
        <w:t>.</w:t>
      </w:r>
      <w:r w:rsidR="00321BE1" w:rsidRPr="00087819">
        <w:rPr>
          <w:sz w:val="26"/>
          <w:szCs w:val="26"/>
        </w:rPr>
        <w:t xml:space="preserve">(1). Основните </w:t>
      </w:r>
      <w:r w:rsidR="00321BE1" w:rsidRPr="00087819">
        <w:rPr>
          <w:b/>
          <w:i/>
          <w:sz w:val="26"/>
          <w:szCs w:val="26"/>
        </w:rPr>
        <w:t>технически мерки</w:t>
      </w:r>
      <w:r w:rsidR="00321BE1" w:rsidRPr="00087819">
        <w:rPr>
          <w:i/>
          <w:sz w:val="26"/>
          <w:szCs w:val="26"/>
        </w:rPr>
        <w:t xml:space="preserve"> </w:t>
      </w:r>
      <w:r w:rsidR="00321BE1" w:rsidRPr="00087819">
        <w:rPr>
          <w:b/>
          <w:i/>
          <w:sz w:val="26"/>
          <w:szCs w:val="26"/>
        </w:rPr>
        <w:t>за физическа защита</w:t>
      </w:r>
      <w:r w:rsidR="00321BE1" w:rsidRPr="00087819">
        <w:rPr>
          <w:sz w:val="26"/>
          <w:szCs w:val="26"/>
        </w:rPr>
        <w:t xml:space="preserve"> в Административен съд – </w:t>
      </w:r>
      <w:r>
        <w:rPr>
          <w:sz w:val="26"/>
          <w:szCs w:val="26"/>
        </w:rPr>
        <w:t>Габрово</w:t>
      </w:r>
      <w:r w:rsidR="00321BE1" w:rsidRPr="00087819">
        <w:rPr>
          <w:sz w:val="26"/>
          <w:szCs w:val="26"/>
        </w:rPr>
        <w:t xml:space="preserve">  включват:</w:t>
      </w:r>
    </w:p>
    <w:p w:rsidR="00321BE1" w:rsidRPr="00087819" w:rsidRDefault="00321BE1" w:rsidP="00087819">
      <w:pPr>
        <w:pStyle w:val="ListParagraph"/>
        <w:numPr>
          <w:ilvl w:val="0"/>
          <w:numId w:val="17"/>
        </w:numPr>
        <w:ind w:left="1418" w:hanging="284"/>
        <w:contextualSpacing w:val="0"/>
        <w:jc w:val="both"/>
        <w:rPr>
          <w:sz w:val="26"/>
          <w:szCs w:val="26"/>
        </w:rPr>
      </w:pPr>
      <w:r w:rsidRPr="00087819">
        <w:rPr>
          <w:sz w:val="26"/>
          <w:szCs w:val="26"/>
        </w:rPr>
        <w:lastRenderedPageBreak/>
        <w:t>използване на ключалки и заключващи механизми;</w:t>
      </w:r>
    </w:p>
    <w:p w:rsidR="00321BE1" w:rsidRPr="00087819" w:rsidRDefault="00321BE1" w:rsidP="00087819">
      <w:pPr>
        <w:pStyle w:val="ListParagraph"/>
        <w:numPr>
          <w:ilvl w:val="0"/>
          <w:numId w:val="17"/>
        </w:numPr>
        <w:ind w:left="1418" w:hanging="284"/>
        <w:contextualSpacing w:val="0"/>
        <w:jc w:val="both"/>
        <w:rPr>
          <w:sz w:val="26"/>
          <w:szCs w:val="26"/>
        </w:rPr>
      </w:pPr>
      <w:r w:rsidRPr="00087819">
        <w:rPr>
          <w:sz w:val="26"/>
          <w:szCs w:val="26"/>
        </w:rPr>
        <w:t xml:space="preserve">шкафове, метални каси, </w:t>
      </w:r>
    </w:p>
    <w:p w:rsidR="00321BE1" w:rsidRPr="00087819" w:rsidRDefault="00321BE1" w:rsidP="00087819">
      <w:pPr>
        <w:pStyle w:val="ListParagraph"/>
        <w:numPr>
          <w:ilvl w:val="0"/>
          <w:numId w:val="17"/>
        </w:numPr>
        <w:ind w:left="1418" w:hanging="284"/>
        <w:contextualSpacing w:val="0"/>
        <w:jc w:val="both"/>
        <w:rPr>
          <w:sz w:val="26"/>
          <w:szCs w:val="26"/>
        </w:rPr>
      </w:pPr>
      <w:r w:rsidRPr="00087819">
        <w:rPr>
          <w:sz w:val="26"/>
          <w:szCs w:val="26"/>
        </w:rPr>
        <w:t>оборудване на помещенията с пожароизвестителни и пожарогасителни средства.</w:t>
      </w:r>
    </w:p>
    <w:p w:rsidR="00321BE1" w:rsidRPr="00087819" w:rsidRDefault="00321BE1" w:rsidP="00087819">
      <w:pPr>
        <w:ind w:firstLine="720"/>
        <w:jc w:val="both"/>
        <w:rPr>
          <w:sz w:val="26"/>
          <w:szCs w:val="26"/>
        </w:rPr>
      </w:pPr>
      <w:r w:rsidRPr="00087819">
        <w:rPr>
          <w:sz w:val="26"/>
          <w:szCs w:val="26"/>
        </w:rPr>
        <w:t xml:space="preserve">(2) Документите, съдържащи лични данни, се съхраняват в </w:t>
      </w:r>
      <w:r w:rsidRPr="00087819">
        <w:rPr>
          <w:i/>
          <w:sz w:val="26"/>
          <w:szCs w:val="26"/>
        </w:rPr>
        <w:t>шкафове, които могат да се заключват</w:t>
      </w:r>
      <w:r w:rsidRPr="00087819">
        <w:rPr>
          <w:sz w:val="26"/>
          <w:szCs w:val="26"/>
        </w:rPr>
        <w:t>, като последните са разположени в зони с ограничен (контролиран) достъп. Ключ за шкафовете притежават съответните съдебни служители по силата на служебните им задължения и длъжностната характеристика.</w:t>
      </w:r>
    </w:p>
    <w:p w:rsidR="00321BE1" w:rsidRPr="00087819" w:rsidRDefault="00321BE1" w:rsidP="00087819">
      <w:pPr>
        <w:ind w:firstLine="720"/>
        <w:jc w:val="both"/>
        <w:rPr>
          <w:sz w:val="26"/>
          <w:szCs w:val="26"/>
        </w:rPr>
      </w:pPr>
      <w:r w:rsidRPr="00087819">
        <w:rPr>
          <w:sz w:val="26"/>
          <w:szCs w:val="26"/>
        </w:rPr>
        <w:t xml:space="preserve">(3) </w:t>
      </w:r>
      <w:r w:rsidRPr="00087819">
        <w:rPr>
          <w:i/>
          <w:sz w:val="26"/>
          <w:szCs w:val="26"/>
        </w:rPr>
        <w:t>Оборудването на помещенията</w:t>
      </w:r>
      <w:r w:rsidRPr="00087819">
        <w:rPr>
          <w:sz w:val="26"/>
          <w:szCs w:val="26"/>
        </w:rPr>
        <w:t xml:space="preserve">, където се събират, обработват и съхраняват лични данни, включва: </w:t>
      </w:r>
      <w:r w:rsidRPr="00087819">
        <w:rPr>
          <w:i/>
          <w:sz w:val="26"/>
          <w:szCs w:val="26"/>
        </w:rPr>
        <w:t>ключалки</w:t>
      </w:r>
      <w:r w:rsidRPr="00087819">
        <w:rPr>
          <w:sz w:val="26"/>
          <w:szCs w:val="26"/>
        </w:rPr>
        <w:t xml:space="preserve"> (механични) за ограничаване на достъпа единствено до оторизираните лица; заключваеми шкафове и пожарогасителни средства</w:t>
      </w:r>
      <w:r w:rsidR="008435CC">
        <w:rPr>
          <w:sz w:val="26"/>
          <w:szCs w:val="26"/>
        </w:rPr>
        <w:t xml:space="preserve"> в непосредствена близост</w:t>
      </w:r>
      <w:r w:rsidRPr="00087819">
        <w:rPr>
          <w:sz w:val="26"/>
          <w:szCs w:val="26"/>
        </w:rPr>
        <w:t>.</w:t>
      </w:r>
    </w:p>
    <w:p w:rsidR="00321BE1" w:rsidRPr="00087819" w:rsidRDefault="00321BE1" w:rsidP="00087819">
      <w:pPr>
        <w:ind w:firstLine="720"/>
        <w:jc w:val="both"/>
        <w:rPr>
          <w:sz w:val="26"/>
          <w:szCs w:val="26"/>
        </w:rPr>
      </w:pPr>
      <w:r w:rsidRPr="00087819">
        <w:rPr>
          <w:sz w:val="26"/>
          <w:szCs w:val="26"/>
        </w:rPr>
        <w:t xml:space="preserve">(4) </w:t>
      </w:r>
      <w:r w:rsidRPr="00087819">
        <w:rPr>
          <w:i/>
          <w:sz w:val="26"/>
          <w:szCs w:val="26"/>
        </w:rPr>
        <w:t xml:space="preserve">Пожароизвестителните средства </w:t>
      </w:r>
      <w:r w:rsidRPr="00087819">
        <w:rPr>
          <w:sz w:val="26"/>
          <w:szCs w:val="26"/>
        </w:rPr>
        <w:t>и</w:t>
      </w:r>
      <w:r w:rsidRPr="00087819">
        <w:rPr>
          <w:i/>
          <w:sz w:val="26"/>
          <w:szCs w:val="26"/>
        </w:rPr>
        <w:t xml:space="preserve"> пожарогасителните средства</w:t>
      </w:r>
      <w:r w:rsidRPr="00087819">
        <w:rPr>
          <w:sz w:val="26"/>
          <w:szCs w:val="26"/>
        </w:rPr>
        <w:t xml:space="preserve"> се разполагат в съответствие с изискванията на приложната нормативна уредба.</w:t>
      </w:r>
    </w:p>
    <w:p w:rsidR="00321BE1" w:rsidRPr="00087819" w:rsidRDefault="008435CC" w:rsidP="008435CC">
      <w:pPr>
        <w:ind w:firstLine="709"/>
        <w:jc w:val="both"/>
        <w:rPr>
          <w:sz w:val="26"/>
          <w:szCs w:val="26"/>
        </w:rPr>
      </w:pPr>
      <w:r>
        <w:rPr>
          <w:sz w:val="26"/>
          <w:szCs w:val="26"/>
        </w:rPr>
        <w:t>Чл.</w:t>
      </w:r>
      <w:r w:rsidR="00321BE1" w:rsidRPr="008435CC">
        <w:rPr>
          <w:sz w:val="26"/>
          <w:szCs w:val="26"/>
        </w:rPr>
        <w:t>2</w:t>
      </w:r>
      <w:r w:rsidR="00113F46" w:rsidRPr="008435CC">
        <w:rPr>
          <w:sz w:val="26"/>
          <w:szCs w:val="26"/>
        </w:rPr>
        <w:t>1</w:t>
      </w:r>
      <w:r w:rsidR="00321BE1" w:rsidRPr="008435CC">
        <w:rPr>
          <w:sz w:val="26"/>
          <w:szCs w:val="26"/>
        </w:rPr>
        <w:t>.</w:t>
      </w:r>
      <w:r w:rsidR="00321BE1" w:rsidRPr="00087819">
        <w:rPr>
          <w:sz w:val="26"/>
          <w:szCs w:val="26"/>
        </w:rPr>
        <w:t xml:space="preserve">(1). Основните </w:t>
      </w:r>
      <w:r w:rsidR="00321BE1" w:rsidRPr="00087819">
        <w:rPr>
          <w:b/>
          <w:i/>
          <w:sz w:val="26"/>
          <w:szCs w:val="26"/>
        </w:rPr>
        <w:t>мерки за персонална защита</w:t>
      </w:r>
      <w:r w:rsidR="00321BE1" w:rsidRPr="00087819">
        <w:rPr>
          <w:sz w:val="26"/>
          <w:szCs w:val="26"/>
        </w:rPr>
        <w:t xml:space="preserve"> на личните данни, приложими в Административен съд – </w:t>
      </w:r>
      <w:r>
        <w:rPr>
          <w:sz w:val="26"/>
          <w:szCs w:val="26"/>
        </w:rPr>
        <w:t>Габрово</w:t>
      </w:r>
      <w:r w:rsidR="00321BE1" w:rsidRPr="00087819">
        <w:rPr>
          <w:sz w:val="26"/>
          <w:szCs w:val="26"/>
        </w:rPr>
        <w:t>, са:</w:t>
      </w:r>
    </w:p>
    <w:p w:rsidR="00321BE1" w:rsidRPr="00087819" w:rsidRDefault="00321BE1" w:rsidP="008435CC">
      <w:pPr>
        <w:numPr>
          <w:ilvl w:val="0"/>
          <w:numId w:val="9"/>
        </w:numPr>
        <w:ind w:left="0" w:firstLine="1134"/>
        <w:jc w:val="both"/>
        <w:rPr>
          <w:sz w:val="26"/>
          <w:szCs w:val="26"/>
        </w:rPr>
      </w:pPr>
      <w:r w:rsidRPr="00087819">
        <w:rPr>
          <w:sz w:val="26"/>
          <w:szCs w:val="26"/>
        </w:rPr>
        <w:t>Лицата, обработващи лични данни са задължени да познават нормативната уредба в областта на защита на личните данни (Общия регламент относно защитата на данните (ЕС) 2016/679</w:t>
      </w:r>
      <w:r w:rsidR="008435CC">
        <w:rPr>
          <w:sz w:val="26"/>
          <w:szCs w:val="26"/>
        </w:rPr>
        <w:t xml:space="preserve"> и</w:t>
      </w:r>
      <w:r w:rsidRPr="00087819">
        <w:rPr>
          <w:sz w:val="26"/>
          <w:szCs w:val="26"/>
        </w:rPr>
        <w:t xml:space="preserve"> настоящите Правила). </w:t>
      </w:r>
      <w:r w:rsidR="00113F46" w:rsidRPr="00087819">
        <w:rPr>
          <w:sz w:val="26"/>
          <w:szCs w:val="26"/>
        </w:rPr>
        <w:t>Съдии и съдебни служители се запознават с настоящите Вътрешни правила след утвърждаването им</w:t>
      </w:r>
      <w:r w:rsidR="00436C0B" w:rsidRPr="00087819">
        <w:rPr>
          <w:sz w:val="26"/>
          <w:szCs w:val="26"/>
        </w:rPr>
        <w:t>, включително</w:t>
      </w:r>
      <w:r w:rsidR="00113F46" w:rsidRPr="00087819">
        <w:rPr>
          <w:sz w:val="26"/>
          <w:szCs w:val="26"/>
        </w:rPr>
        <w:t xml:space="preserve"> и при последващо актуализиране,</w:t>
      </w:r>
      <w:r w:rsidR="00436C0B" w:rsidRPr="00087819">
        <w:rPr>
          <w:sz w:val="26"/>
          <w:szCs w:val="26"/>
        </w:rPr>
        <w:t xml:space="preserve"> както и при постъпване на работа</w:t>
      </w:r>
      <w:r w:rsidR="008435CC">
        <w:rPr>
          <w:sz w:val="26"/>
          <w:szCs w:val="26"/>
        </w:rPr>
        <w:t>.</w:t>
      </w:r>
    </w:p>
    <w:p w:rsidR="00321BE1" w:rsidRPr="00087819" w:rsidRDefault="00321BE1" w:rsidP="008435CC">
      <w:pPr>
        <w:numPr>
          <w:ilvl w:val="0"/>
          <w:numId w:val="9"/>
        </w:numPr>
        <w:ind w:left="0" w:firstLine="1134"/>
        <w:jc w:val="both"/>
        <w:rPr>
          <w:sz w:val="26"/>
          <w:szCs w:val="26"/>
        </w:rPr>
      </w:pPr>
      <w:r w:rsidRPr="00087819">
        <w:rPr>
          <w:sz w:val="26"/>
          <w:szCs w:val="26"/>
        </w:rPr>
        <w:t xml:space="preserve">Запознаване и осъзнаване </w:t>
      </w:r>
      <w:r w:rsidR="00436C0B" w:rsidRPr="00087819">
        <w:rPr>
          <w:sz w:val="26"/>
          <w:szCs w:val="26"/>
        </w:rPr>
        <w:t>н</w:t>
      </w:r>
      <w:r w:rsidRPr="00087819">
        <w:rPr>
          <w:sz w:val="26"/>
          <w:szCs w:val="26"/>
        </w:rPr>
        <w:t xml:space="preserve">а опасностите за личните данни, обработвани от Административен съд – </w:t>
      </w:r>
      <w:r w:rsidR="008435CC">
        <w:rPr>
          <w:sz w:val="26"/>
          <w:szCs w:val="26"/>
        </w:rPr>
        <w:t>Габрово.</w:t>
      </w:r>
    </w:p>
    <w:p w:rsidR="00321BE1" w:rsidRPr="00087819" w:rsidRDefault="00321BE1" w:rsidP="008435CC">
      <w:pPr>
        <w:numPr>
          <w:ilvl w:val="0"/>
          <w:numId w:val="9"/>
        </w:numPr>
        <w:ind w:left="0" w:firstLine="1134"/>
        <w:jc w:val="both"/>
        <w:rPr>
          <w:sz w:val="26"/>
          <w:szCs w:val="26"/>
        </w:rPr>
      </w:pPr>
      <w:r w:rsidRPr="00087819">
        <w:rPr>
          <w:sz w:val="26"/>
          <w:szCs w:val="26"/>
        </w:rPr>
        <w:t>Забрана за споделяне на критична информация (идентификатори, пароли за достъп и др.) между щатния състав и всякакви дру</w:t>
      </w:r>
      <w:r w:rsidR="008435CC">
        <w:rPr>
          <w:sz w:val="26"/>
          <w:szCs w:val="26"/>
        </w:rPr>
        <w:t>ги лица, които са неоторизирани.</w:t>
      </w:r>
    </w:p>
    <w:p w:rsidR="00321BE1" w:rsidRPr="00087819" w:rsidRDefault="00321BE1" w:rsidP="008435CC">
      <w:pPr>
        <w:numPr>
          <w:ilvl w:val="0"/>
          <w:numId w:val="9"/>
        </w:numPr>
        <w:ind w:left="0" w:firstLine="1134"/>
        <w:jc w:val="both"/>
        <w:rPr>
          <w:sz w:val="26"/>
          <w:szCs w:val="26"/>
        </w:rPr>
      </w:pPr>
      <w:r w:rsidRPr="00087819">
        <w:rPr>
          <w:sz w:val="26"/>
          <w:szCs w:val="26"/>
        </w:rPr>
        <w:t>Деклариране на съгласие за поемане на задължение за неразпространение на личните данни.</w:t>
      </w:r>
    </w:p>
    <w:p w:rsidR="00321BE1" w:rsidRPr="00087819" w:rsidRDefault="00321BE1" w:rsidP="00087819">
      <w:pPr>
        <w:ind w:firstLine="567"/>
        <w:jc w:val="both"/>
        <w:rPr>
          <w:sz w:val="26"/>
          <w:szCs w:val="26"/>
        </w:rPr>
      </w:pPr>
      <w:r w:rsidRPr="00087819">
        <w:rPr>
          <w:sz w:val="26"/>
          <w:szCs w:val="26"/>
        </w:rPr>
        <w:t xml:space="preserve"> (2) За лични данни, оценени с по-висока степен на риск, като чувствителни лични данни, се прилагат освен мерките по ал. 1 и следните допълнителни мерки:</w:t>
      </w:r>
    </w:p>
    <w:p w:rsidR="00321BE1" w:rsidRPr="00087819" w:rsidRDefault="00321BE1" w:rsidP="008435CC">
      <w:pPr>
        <w:numPr>
          <w:ilvl w:val="0"/>
          <w:numId w:val="10"/>
        </w:numPr>
        <w:ind w:left="0" w:firstLine="1134"/>
        <w:jc w:val="both"/>
        <w:rPr>
          <w:sz w:val="26"/>
          <w:szCs w:val="26"/>
        </w:rPr>
      </w:pPr>
      <w:r w:rsidRPr="00087819">
        <w:rPr>
          <w:sz w:val="26"/>
          <w:szCs w:val="26"/>
        </w:rPr>
        <w:t>Провеждане на специализирани обучения за работа и опазване на лични данни, в случай че спецификата на служебните задължения изисква подобно</w:t>
      </w:r>
      <w:r w:rsidR="008435CC">
        <w:rPr>
          <w:sz w:val="26"/>
          <w:szCs w:val="26"/>
        </w:rPr>
        <w:t>.</w:t>
      </w:r>
    </w:p>
    <w:p w:rsidR="00321BE1" w:rsidRPr="00087819" w:rsidRDefault="00321BE1" w:rsidP="008435CC">
      <w:pPr>
        <w:numPr>
          <w:ilvl w:val="0"/>
          <w:numId w:val="10"/>
        </w:numPr>
        <w:ind w:left="0" w:firstLine="1134"/>
        <w:jc w:val="both"/>
        <w:rPr>
          <w:sz w:val="26"/>
          <w:szCs w:val="26"/>
        </w:rPr>
      </w:pPr>
      <w:r w:rsidRPr="00087819">
        <w:rPr>
          <w:sz w:val="26"/>
          <w:szCs w:val="26"/>
        </w:rPr>
        <w:t>Тренировка на персонала за реакция при събития, застрашаващи сигурността на данните, в случай че спецификата на служебните задължения изисква подобно.</w:t>
      </w:r>
    </w:p>
    <w:p w:rsidR="00321BE1" w:rsidRPr="00087819" w:rsidRDefault="00321BE1" w:rsidP="00087819">
      <w:pPr>
        <w:ind w:firstLine="567"/>
        <w:jc w:val="both"/>
        <w:rPr>
          <w:sz w:val="26"/>
          <w:szCs w:val="26"/>
        </w:rPr>
      </w:pPr>
      <w:r w:rsidRPr="008435CC">
        <w:rPr>
          <w:sz w:val="26"/>
          <w:szCs w:val="26"/>
        </w:rPr>
        <w:t>Чл. 2</w:t>
      </w:r>
      <w:r w:rsidR="00436C0B" w:rsidRPr="008435CC">
        <w:rPr>
          <w:sz w:val="26"/>
          <w:szCs w:val="26"/>
        </w:rPr>
        <w:t>2</w:t>
      </w:r>
      <w:r w:rsidRPr="008435CC">
        <w:rPr>
          <w:sz w:val="26"/>
          <w:szCs w:val="26"/>
        </w:rPr>
        <w:t>.</w:t>
      </w:r>
      <w:r w:rsidRPr="00087819">
        <w:rPr>
          <w:sz w:val="26"/>
          <w:szCs w:val="26"/>
        </w:rPr>
        <w:t xml:space="preserve">(1). Основните </w:t>
      </w:r>
      <w:r w:rsidRPr="00087819">
        <w:rPr>
          <w:b/>
          <w:i/>
          <w:sz w:val="26"/>
          <w:szCs w:val="26"/>
        </w:rPr>
        <w:t>мерки за документална защита</w:t>
      </w:r>
      <w:r w:rsidRPr="00087819">
        <w:rPr>
          <w:sz w:val="26"/>
          <w:szCs w:val="26"/>
        </w:rPr>
        <w:t xml:space="preserve"> на личните данни, са:</w:t>
      </w:r>
    </w:p>
    <w:p w:rsidR="00321BE1" w:rsidRPr="00087819" w:rsidRDefault="00321BE1" w:rsidP="008435CC">
      <w:pPr>
        <w:numPr>
          <w:ilvl w:val="0"/>
          <w:numId w:val="11"/>
        </w:numPr>
        <w:ind w:left="0" w:firstLine="1134"/>
        <w:jc w:val="both"/>
        <w:rPr>
          <w:sz w:val="26"/>
          <w:szCs w:val="26"/>
        </w:rPr>
      </w:pPr>
      <w:r w:rsidRPr="00087819">
        <w:rPr>
          <w:i/>
          <w:sz w:val="26"/>
          <w:szCs w:val="26"/>
        </w:rPr>
        <w:t>Определяне на регистрите, които ще се поддържат на хартиен носител</w:t>
      </w:r>
      <w:r w:rsidRPr="00087819">
        <w:rPr>
          <w:sz w:val="26"/>
          <w:szCs w:val="26"/>
        </w:rPr>
        <w:t xml:space="preserve"> - на хартиен носител се съхраняват всички лични данни, които изискват попълването им върху определени бланкови документи и/или формуляри, свързани с изпълнение на изисквания на действащото законодателство или пряко свързани с осъществяването на нормалната дейност на Административен съд – </w:t>
      </w:r>
      <w:r w:rsidR="000D759B">
        <w:rPr>
          <w:sz w:val="26"/>
          <w:szCs w:val="26"/>
        </w:rPr>
        <w:t>Габрово</w:t>
      </w:r>
      <w:r w:rsidRPr="00087819">
        <w:rPr>
          <w:sz w:val="26"/>
          <w:szCs w:val="26"/>
        </w:rPr>
        <w:t xml:space="preserve">, сключване на договори, изпълнение на договори, упражняване на предвидени в закона права и </w:t>
      </w:r>
      <w:r w:rsidR="000D759B">
        <w:rPr>
          <w:sz w:val="26"/>
          <w:szCs w:val="26"/>
        </w:rPr>
        <w:t>установени от закона задължения.</w:t>
      </w:r>
    </w:p>
    <w:p w:rsidR="00321BE1" w:rsidRPr="00087819" w:rsidRDefault="00321BE1" w:rsidP="000D759B">
      <w:pPr>
        <w:numPr>
          <w:ilvl w:val="0"/>
          <w:numId w:val="11"/>
        </w:numPr>
        <w:ind w:left="0" w:firstLine="1135"/>
        <w:jc w:val="both"/>
        <w:rPr>
          <w:sz w:val="26"/>
          <w:szCs w:val="26"/>
        </w:rPr>
      </w:pPr>
      <w:r w:rsidRPr="00087819">
        <w:rPr>
          <w:i/>
          <w:sz w:val="26"/>
          <w:szCs w:val="26"/>
        </w:rPr>
        <w:t>Определяне на условията за обработване на лични данни</w:t>
      </w:r>
      <w:r w:rsidRPr="00087819">
        <w:rPr>
          <w:sz w:val="26"/>
          <w:szCs w:val="26"/>
        </w:rPr>
        <w:t xml:space="preserve"> - личните данни се събират и обработват само с конкретна цел, пряко свързана с изпълнение на законовите задължения и/или нормалната бизнес дейност на Административен </w:t>
      </w:r>
      <w:r w:rsidRPr="00087819">
        <w:rPr>
          <w:sz w:val="26"/>
          <w:szCs w:val="26"/>
        </w:rPr>
        <w:lastRenderedPageBreak/>
        <w:t xml:space="preserve">съд – </w:t>
      </w:r>
      <w:r w:rsidR="000D759B">
        <w:rPr>
          <w:sz w:val="26"/>
          <w:szCs w:val="26"/>
        </w:rPr>
        <w:t>Габрово</w:t>
      </w:r>
      <w:r w:rsidRPr="00087819">
        <w:rPr>
          <w:sz w:val="26"/>
          <w:szCs w:val="26"/>
        </w:rPr>
        <w:t>, а начинът на тяхното съхранение се съобразява със специфичните нужди за обработка и физическия носител на данните</w:t>
      </w:r>
      <w:r w:rsidR="000D759B">
        <w:rPr>
          <w:sz w:val="26"/>
          <w:szCs w:val="26"/>
        </w:rPr>
        <w:t>.</w:t>
      </w:r>
    </w:p>
    <w:p w:rsidR="00321BE1" w:rsidRPr="00087819" w:rsidRDefault="00321BE1" w:rsidP="000D759B">
      <w:pPr>
        <w:numPr>
          <w:ilvl w:val="0"/>
          <w:numId w:val="11"/>
        </w:numPr>
        <w:ind w:left="0" w:firstLine="1135"/>
        <w:jc w:val="both"/>
        <w:rPr>
          <w:sz w:val="26"/>
          <w:szCs w:val="26"/>
        </w:rPr>
      </w:pPr>
      <w:r w:rsidRPr="00087819">
        <w:rPr>
          <w:i/>
          <w:sz w:val="26"/>
          <w:szCs w:val="26"/>
        </w:rPr>
        <w:t>Регламентиране на достъпа до регистрите</w:t>
      </w:r>
      <w:r w:rsidRPr="00087819">
        <w:rPr>
          <w:sz w:val="26"/>
          <w:szCs w:val="26"/>
        </w:rPr>
        <w:t xml:space="preserve"> </w:t>
      </w:r>
      <w:r w:rsidRPr="00087819">
        <w:rPr>
          <w:i/>
          <w:sz w:val="26"/>
          <w:szCs w:val="26"/>
        </w:rPr>
        <w:t xml:space="preserve">с лични данни </w:t>
      </w:r>
      <w:r w:rsidRPr="00087819">
        <w:rPr>
          <w:sz w:val="26"/>
          <w:szCs w:val="26"/>
        </w:rPr>
        <w:t>– достъпът до регистрите с лични данни е ограничен и се предоставя само на упълномощените служители, в съответствие с при</w:t>
      </w:r>
      <w:r w:rsidR="000D759B">
        <w:rPr>
          <w:sz w:val="26"/>
          <w:szCs w:val="26"/>
        </w:rPr>
        <w:t>нципа на „Необходимост да знае”.</w:t>
      </w:r>
    </w:p>
    <w:p w:rsidR="00321BE1" w:rsidRPr="00087819" w:rsidRDefault="00321BE1" w:rsidP="000D759B">
      <w:pPr>
        <w:numPr>
          <w:ilvl w:val="0"/>
          <w:numId w:val="11"/>
        </w:numPr>
        <w:ind w:left="0" w:firstLine="1135"/>
        <w:jc w:val="both"/>
        <w:rPr>
          <w:sz w:val="26"/>
          <w:szCs w:val="26"/>
        </w:rPr>
      </w:pPr>
      <w:r w:rsidRPr="00087819">
        <w:rPr>
          <w:i/>
          <w:sz w:val="26"/>
          <w:szCs w:val="26"/>
        </w:rPr>
        <w:t>Определяне на срокове за съхранение</w:t>
      </w:r>
      <w:r w:rsidRPr="00087819">
        <w:rPr>
          <w:sz w:val="26"/>
          <w:szCs w:val="26"/>
        </w:rPr>
        <w:t xml:space="preserve"> -  личните данни се съхраняват не по-дълго от колкото е необходимо, за да се осъществи целта, за която са били събрани или до изтичане на определения в действащото законодателство срок.</w:t>
      </w:r>
    </w:p>
    <w:p w:rsidR="00321BE1" w:rsidRPr="00087819" w:rsidRDefault="00321BE1" w:rsidP="000D759B">
      <w:pPr>
        <w:numPr>
          <w:ilvl w:val="0"/>
          <w:numId w:val="11"/>
        </w:numPr>
        <w:ind w:left="0" w:firstLine="1135"/>
        <w:jc w:val="both"/>
        <w:rPr>
          <w:sz w:val="26"/>
          <w:szCs w:val="26"/>
        </w:rPr>
      </w:pPr>
      <w:r w:rsidRPr="00087819">
        <w:rPr>
          <w:i/>
          <w:sz w:val="26"/>
          <w:szCs w:val="26"/>
        </w:rPr>
        <w:t>Процедури за унищожаване</w:t>
      </w:r>
      <w:r w:rsidRPr="00087819">
        <w:rPr>
          <w:sz w:val="26"/>
          <w:szCs w:val="26"/>
        </w:rPr>
        <w:t xml:space="preserve"> - документите, съдържащи лични данни, сроковете за съхранение на които са изтекли и не са необходими за нормалното функциониране на Административен съд – </w:t>
      </w:r>
      <w:r w:rsidR="000D759B">
        <w:rPr>
          <w:sz w:val="26"/>
          <w:szCs w:val="26"/>
        </w:rPr>
        <w:t>Габрово</w:t>
      </w:r>
      <w:r w:rsidRPr="00087819">
        <w:rPr>
          <w:sz w:val="26"/>
          <w:szCs w:val="26"/>
        </w:rPr>
        <w:t xml:space="preserve"> или за установяването, упражняването или защитата на правни претенции, се унищожават по подходящ и сигурен начин (напр. изгаряне, нарязване, електронно изтриване и други подходящи за целта методи, съобразени с физическия носител на данните).</w:t>
      </w:r>
    </w:p>
    <w:p w:rsidR="00321BE1" w:rsidRPr="00087819" w:rsidRDefault="00321BE1" w:rsidP="00087819">
      <w:pPr>
        <w:ind w:firstLine="567"/>
        <w:jc w:val="both"/>
        <w:rPr>
          <w:sz w:val="26"/>
          <w:szCs w:val="26"/>
        </w:rPr>
      </w:pPr>
      <w:r w:rsidRPr="00087819">
        <w:rPr>
          <w:sz w:val="26"/>
          <w:szCs w:val="26"/>
        </w:rPr>
        <w:t>(2) За лични данни, оценени с по-висока степен на риск, освен мерките по ал. 1, се прилагат и следните допълнителни мерки:</w:t>
      </w:r>
    </w:p>
    <w:p w:rsidR="00321BE1" w:rsidRPr="00087819" w:rsidRDefault="00321BE1" w:rsidP="000D759B">
      <w:pPr>
        <w:numPr>
          <w:ilvl w:val="0"/>
          <w:numId w:val="12"/>
        </w:numPr>
        <w:ind w:left="0" w:firstLine="1134"/>
        <w:jc w:val="both"/>
        <w:rPr>
          <w:sz w:val="26"/>
          <w:szCs w:val="26"/>
        </w:rPr>
      </w:pPr>
      <w:r w:rsidRPr="00087819">
        <w:rPr>
          <w:i/>
          <w:sz w:val="26"/>
          <w:szCs w:val="26"/>
        </w:rPr>
        <w:t>Контрол на достъпа до регистрите</w:t>
      </w:r>
      <w:r w:rsidRPr="00087819">
        <w:rPr>
          <w:sz w:val="26"/>
          <w:szCs w:val="26"/>
        </w:rPr>
        <w:t>, ограничаващ достъп на персонала или в ограничени случаи на други специално упълномощени лица, в съответствие с принципа на „Необходимост да знае”, за д</w:t>
      </w:r>
      <w:r w:rsidR="000D759B">
        <w:rPr>
          <w:sz w:val="26"/>
          <w:szCs w:val="26"/>
        </w:rPr>
        <w:t>а изпълняват техните задължения.</w:t>
      </w:r>
    </w:p>
    <w:p w:rsidR="00321BE1" w:rsidRPr="00087819" w:rsidRDefault="00321BE1" w:rsidP="000D759B">
      <w:pPr>
        <w:numPr>
          <w:ilvl w:val="0"/>
          <w:numId w:val="12"/>
        </w:numPr>
        <w:ind w:left="0" w:firstLine="1134"/>
        <w:jc w:val="both"/>
        <w:rPr>
          <w:sz w:val="26"/>
          <w:szCs w:val="26"/>
        </w:rPr>
      </w:pPr>
      <w:r w:rsidRPr="00087819">
        <w:rPr>
          <w:i/>
          <w:sz w:val="26"/>
          <w:szCs w:val="26"/>
        </w:rPr>
        <w:t>Правила за размножаване и разпространение</w:t>
      </w:r>
      <w:r w:rsidRPr="00087819">
        <w:rPr>
          <w:sz w:val="26"/>
          <w:szCs w:val="26"/>
        </w:rPr>
        <w:t>, които разрешават копиране и разпространяване на лични данни единствено в случаите, когато това е необходимо за юридически нужди, възниква по изискване на закон и/или държавен орган, както и да бъдат предоставяни само на лица, на които са необходими във връзка с извършване на възложена работа. Неразрешеното копиране и разпространение е обект на дисциплинарни санкции и други мерки, ако представлява и друг вид нарушение, освен нарушение на трудовата дисциплина.</w:t>
      </w:r>
    </w:p>
    <w:p w:rsidR="00321BE1" w:rsidRPr="00087819" w:rsidRDefault="000D759B" w:rsidP="00087819">
      <w:pPr>
        <w:ind w:firstLine="720"/>
        <w:jc w:val="both"/>
        <w:rPr>
          <w:sz w:val="26"/>
          <w:szCs w:val="26"/>
        </w:rPr>
      </w:pPr>
      <w:r>
        <w:rPr>
          <w:sz w:val="26"/>
          <w:szCs w:val="26"/>
        </w:rPr>
        <w:t>Чл.</w:t>
      </w:r>
      <w:r w:rsidR="00321BE1" w:rsidRPr="000D759B">
        <w:rPr>
          <w:sz w:val="26"/>
          <w:szCs w:val="26"/>
        </w:rPr>
        <w:t>2</w:t>
      </w:r>
      <w:r w:rsidR="00436C0B" w:rsidRPr="000D759B">
        <w:rPr>
          <w:sz w:val="26"/>
          <w:szCs w:val="26"/>
        </w:rPr>
        <w:t>3</w:t>
      </w:r>
      <w:r w:rsidR="00321BE1" w:rsidRPr="000D759B">
        <w:rPr>
          <w:sz w:val="26"/>
          <w:szCs w:val="26"/>
        </w:rPr>
        <w:t>.</w:t>
      </w:r>
      <w:r w:rsidR="00321BE1" w:rsidRPr="00087819">
        <w:rPr>
          <w:sz w:val="26"/>
          <w:szCs w:val="26"/>
        </w:rPr>
        <w:t>(1)</w:t>
      </w:r>
      <w:r w:rsidR="00321BE1" w:rsidRPr="00087819">
        <w:rPr>
          <w:b/>
          <w:sz w:val="26"/>
          <w:szCs w:val="26"/>
        </w:rPr>
        <w:t xml:space="preserve"> </w:t>
      </w:r>
      <w:r w:rsidR="00321BE1" w:rsidRPr="00087819">
        <w:rPr>
          <w:b/>
          <w:i/>
          <w:sz w:val="26"/>
          <w:szCs w:val="26"/>
        </w:rPr>
        <w:t>Защитата на автоматизираните информационни системи и/или мрежи</w:t>
      </w:r>
      <w:r w:rsidR="00321BE1" w:rsidRPr="00087819">
        <w:rPr>
          <w:i/>
          <w:sz w:val="26"/>
          <w:szCs w:val="26"/>
        </w:rPr>
        <w:t xml:space="preserve"> </w:t>
      </w:r>
      <w:r w:rsidR="00321BE1" w:rsidRPr="00087819">
        <w:rPr>
          <w:sz w:val="26"/>
          <w:szCs w:val="26"/>
        </w:rPr>
        <w:t xml:space="preserve">в Административен съд – </w:t>
      </w:r>
      <w:r>
        <w:rPr>
          <w:sz w:val="26"/>
          <w:szCs w:val="26"/>
        </w:rPr>
        <w:t>Габрово</w:t>
      </w:r>
      <w:r w:rsidR="00321BE1" w:rsidRPr="00087819">
        <w:rPr>
          <w:sz w:val="26"/>
          <w:szCs w:val="26"/>
        </w:rPr>
        <w:t xml:space="preserve"> включва набор от приложими технически и организационни мерки за предотвратяване на нерегламентиран достъп до системите и/или мрежите, в които се създават, обработват и съхраняват лични данни. </w:t>
      </w:r>
    </w:p>
    <w:p w:rsidR="00321BE1" w:rsidRPr="00087819" w:rsidRDefault="00321BE1" w:rsidP="00087819">
      <w:pPr>
        <w:ind w:firstLine="720"/>
        <w:jc w:val="both"/>
        <w:rPr>
          <w:sz w:val="26"/>
          <w:szCs w:val="26"/>
        </w:rPr>
      </w:pPr>
      <w:r w:rsidRPr="00087819">
        <w:rPr>
          <w:sz w:val="26"/>
          <w:szCs w:val="26"/>
        </w:rPr>
        <w:t>(2) Основните мерки за защита на автоматизираните информационни системи и/или мрежи, обработващи лични данни, включват:</w:t>
      </w:r>
    </w:p>
    <w:p w:rsidR="00321BE1" w:rsidRPr="00087819" w:rsidRDefault="00321BE1" w:rsidP="000D759B">
      <w:pPr>
        <w:numPr>
          <w:ilvl w:val="0"/>
          <w:numId w:val="13"/>
        </w:numPr>
        <w:ind w:left="0" w:firstLine="1134"/>
        <w:jc w:val="both"/>
        <w:rPr>
          <w:sz w:val="26"/>
          <w:szCs w:val="26"/>
        </w:rPr>
      </w:pPr>
      <w:r w:rsidRPr="00087819">
        <w:rPr>
          <w:i/>
          <w:sz w:val="26"/>
          <w:szCs w:val="26"/>
        </w:rPr>
        <w:t>Идентификация и автентификация</w:t>
      </w:r>
      <w:r w:rsidRPr="00087819">
        <w:rPr>
          <w:sz w:val="26"/>
          <w:szCs w:val="26"/>
        </w:rPr>
        <w:t xml:space="preserve"> чрез използване на уникални потребителски акаунти и пароли за всяко лице, осъществяващо достъп до мрежата и ресурсите на Административен съд – </w:t>
      </w:r>
      <w:r w:rsidR="000D759B">
        <w:rPr>
          <w:sz w:val="26"/>
          <w:szCs w:val="26"/>
        </w:rPr>
        <w:t>Габрово</w:t>
      </w:r>
      <w:r w:rsidRPr="00087819">
        <w:rPr>
          <w:sz w:val="26"/>
          <w:szCs w:val="26"/>
        </w:rPr>
        <w:t xml:space="preserve">. Прилагането на тази мярка е с цел да се регламентират нива на достъп и да се въведе достъп, съобразен с </w:t>
      </w:r>
      <w:r w:rsidR="000D759B">
        <w:rPr>
          <w:sz w:val="26"/>
          <w:szCs w:val="26"/>
        </w:rPr>
        <w:t>принципа „Необходимост да знае”.</w:t>
      </w:r>
    </w:p>
    <w:p w:rsidR="00321BE1" w:rsidRPr="00087819" w:rsidRDefault="00321BE1" w:rsidP="000D759B">
      <w:pPr>
        <w:numPr>
          <w:ilvl w:val="0"/>
          <w:numId w:val="13"/>
        </w:numPr>
        <w:ind w:left="0" w:firstLine="1134"/>
        <w:jc w:val="both"/>
        <w:rPr>
          <w:sz w:val="26"/>
          <w:szCs w:val="26"/>
        </w:rPr>
      </w:pPr>
      <w:r w:rsidRPr="00087819">
        <w:rPr>
          <w:i/>
          <w:sz w:val="26"/>
          <w:szCs w:val="26"/>
        </w:rPr>
        <w:t>Управление на регистрите</w:t>
      </w:r>
      <w:r w:rsidRPr="00087819">
        <w:rPr>
          <w:sz w:val="26"/>
          <w:szCs w:val="26"/>
        </w:rPr>
        <w:t>, съобразено с ограничаване на достъпа до съответния регистър единствено до лица, които са пряко натоварени и/или служебно ангажирани с неговот</w:t>
      </w:r>
      <w:r w:rsidR="000D759B">
        <w:rPr>
          <w:sz w:val="26"/>
          <w:szCs w:val="26"/>
        </w:rPr>
        <w:t>о водене, поддръжка и обработка.</w:t>
      </w:r>
    </w:p>
    <w:p w:rsidR="00321BE1" w:rsidRPr="00087819" w:rsidRDefault="00321BE1" w:rsidP="000D759B">
      <w:pPr>
        <w:numPr>
          <w:ilvl w:val="0"/>
          <w:numId w:val="13"/>
        </w:numPr>
        <w:ind w:left="0" w:firstLine="1134"/>
        <w:jc w:val="both"/>
        <w:rPr>
          <w:sz w:val="26"/>
          <w:szCs w:val="26"/>
        </w:rPr>
      </w:pPr>
      <w:r w:rsidRPr="00087819">
        <w:rPr>
          <w:sz w:val="26"/>
          <w:szCs w:val="26"/>
        </w:rPr>
        <w:t xml:space="preserve">Управление на </w:t>
      </w:r>
      <w:r w:rsidRPr="00087819">
        <w:rPr>
          <w:i/>
          <w:sz w:val="26"/>
          <w:szCs w:val="26"/>
        </w:rPr>
        <w:t>външни връзки и/или свързване</w:t>
      </w:r>
      <w:r w:rsidRPr="00087819">
        <w:rPr>
          <w:sz w:val="26"/>
          <w:szCs w:val="26"/>
        </w:rPr>
        <w:t>, включващо от своя страна:</w:t>
      </w:r>
    </w:p>
    <w:p w:rsidR="00321BE1" w:rsidRPr="00087819" w:rsidRDefault="00321BE1" w:rsidP="000D759B">
      <w:pPr>
        <w:ind w:firstLine="851"/>
        <w:jc w:val="both"/>
        <w:rPr>
          <w:sz w:val="26"/>
          <w:szCs w:val="26"/>
        </w:rPr>
      </w:pPr>
      <w:r w:rsidRPr="00087819">
        <w:rPr>
          <w:sz w:val="26"/>
          <w:szCs w:val="26"/>
          <w:u w:val="single"/>
          <w:lang w:val="en-US"/>
        </w:rPr>
        <w:t>3.1.</w:t>
      </w:r>
      <w:r w:rsidRPr="00087819">
        <w:rPr>
          <w:sz w:val="26"/>
          <w:szCs w:val="26"/>
          <w:u w:val="single"/>
        </w:rPr>
        <w:t>Дефиниране на обхвата на вътрешната мрежа</w:t>
      </w:r>
      <w:r w:rsidRPr="00087819">
        <w:rPr>
          <w:sz w:val="26"/>
          <w:szCs w:val="26"/>
        </w:rPr>
        <w:t xml:space="preserve">: Като </w:t>
      </w:r>
      <w:r w:rsidRPr="00087819">
        <w:rPr>
          <w:i/>
          <w:sz w:val="26"/>
          <w:szCs w:val="26"/>
        </w:rPr>
        <w:t>вътрешна мрежа</w:t>
      </w:r>
      <w:r w:rsidRPr="00087819">
        <w:rPr>
          <w:sz w:val="26"/>
          <w:szCs w:val="26"/>
        </w:rPr>
        <w:t xml:space="preserve"> се разглежда локална жична мрежа и/или телекомуникационни връзки тип „точка – точка“, които се намират под контрола и администрацията на Административен съд – </w:t>
      </w:r>
      <w:r w:rsidR="000D759B">
        <w:rPr>
          <w:sz w:val="26"/>
          <w:szCs w:val="26"/>
        </w:rPr>
        <w:t>Габрово</w:t>
      </w:r>
      <w:r w:rsidRPr="00087819">
        <w:rPr>
          <w:sz w:val="26"/>
          <w:szCs w:val="26"/>
        </w:rPr>
        <w:t xml:space="preserve">. Като </w:t>
      </w:r>
      <w:r w:rsidRPr="00087819">
        <w:rPr>
          <w:i/>
          <w:sz w:val="26"/>
          <w:szCs w:val="26"/>
        </w:rPr>
        <w:t>външна мрежа</w:t>
      </w:r>
      <w:r w:rsidRPr="00087819">
        <w:rPr>
          <w:sz w:val="26"/>
          <w:szCs w:val="26"/>
        </w:rPr>
        <w:t xml:space="preserve"> се разглеждат всички мрежи, вкл. и безжични </w:t>
      </w:r>
      <w:r w:rsidRPr="00087819">
        <w:rPr>
          <w:sz w:val="26"/>
          <w:szCs w:val="26"/>
        </w:rPr>
        <w:lastRenderedPageBreak/>
        <w:t xml:space="preserve">мрежи, интернет, интернет връзки, мрежови връзки с трети страни, мрежови сегменти на хостинг системи на трети страни, които не са под административния контрол на Административен съд – </w:t>
      </w:r>
      <w:r w:rsidR="000B2738">
        <w:rPr>
          <w:sz w:val="26"/>
          <w:szCs w:val="26"/>
        </w:rPr>
        <w:t>Габрово</w:t>
      </w:r>
      <w:r w:rsidRPr="00087819">
        <w:rPr>
          <w:sz w:val="26"/>
          <w:szCs w:val="26"/>
        </w:rPr>
        <w:t>.</w:t>
      </w:r>
    </w:p>
    <w:p w:rsidR="00321BE1" w:rsidRPr="00087819" w:rsidRDefault="00321BE1" w:rsidP="000B2738">
      <w:pPr>
        <w:ind w:firstLine="851"/>
        <w:jc w:val="both"/>
        <w:rPr>
          <w:sz w:val="26"/>
          <w:szCs w:val="26"/>
        </w:rPr>
      </w:pPr>
      <w:r w:rsidRPr="00087819">
        <w:rPr>
          <w:sz w:val="26"/>
          <w:szCs w:val="26"/>
          <w:u w:val="single"/>
          <w:lang w:val="en-US"/>
        </w:rPr>
        <w:t>3.2.</w:t>
      </w:r>
      <w:r w:rsidRPr="00087819">
        <w:rPr>
          <w:sz w:val="26"/>
          <w:szCs w:val="26"/>
          <w:u w:val="single"/>
        </w:rPr>
        <w:t>Регламентиране на достъпа до вътрешната мрежа</w:t>
      </w:r>
      <w:r w:rsidRPr="00087819">
        <w:rPr>
          <w:sz w:val="26"/>
          <w:szCs w:val="26"/>
        </w:rPr>
        <w:t xml:space="preserve">: Достъп до вътрешната мрежа имат единствено съдиите и служителите и/или специално упълномощени от административния ръководител на Административен съд – </w:t>
      </w:r>
      <w:r w:rsidR="005D2512">
        <w:rPr>
          <w:sz w:val="26"/>
          <w:szCs w:val="26"/>
        </w:rPr>
        <w:t>Габрово</w:t>
      </w:r>
      <w:r w:rsidRPr="00087819">
        <w:rPr>
          <w:sz w:val="26"/>
          <w:szCs w:val="26"/>
        </w:rPr>
        <w:t xml:space="preserve"> лица. Достъпът до мрежата и обработваните лични данни се предоставя с оглед изпълнение на техните преки служебни задължения и е съобразен с принципа „Необходимо да знае“. Минимално изискваното ниво на сигурност за достъп до вътрешните мрежи изисква идентифициране с уникално потребителско име и парола.</w:t>
      </w:r>
    </w:p>
    <w:p w:rsidR="00321BE1" w:rsidRPr="00087819" w:rsidRDefault="00321BE1" w:rsidP="00D81D50">
      <w:pPr>
        <w:ind w:firstLine="851"/>
        <w:jc w:val="both"/>
        <w:rPr>
          <w:sz w:val="26"/>
          <w:szCs w:val="26"/>
        </w:rPr>
      </w:pPr>
      <w:r w:rsidRPr="00087819">
        <w:rPr>
          <w:sz w:val="26"/>
          <w:szCs w:val="26"/>
          <w:u w:val="single"/>
          <w:lang w:val="en-US"/>
        </w:rPr>
        <w:t>3.3.</w:t>
      </w:r>
      <w:r w:rsidRPr="00087819">
        <w:rPr>
          <w:sz w:val="26"/>
          <w:szCs w:val="26"/>
          <w:u w:val="single"/>
        </w:rPr>
        <w:t>Администриране на достъпа до вътрешната мрежа</w:t>
      </w:r>
      <w:r w:rsidRPr="00087819">
        <w:rPr>
          <w:sz w:val="26"/>
          <w:szCs w:val="26"/>
        </w:rPr>
        <w:t xml:space="preserve">: Отговорностите, свързани с осъществяване на администрация на достъпа, са възложени на системния администратор. В отговорностите му са включени и дейности, свързани с одобряване на инсталирането на всички устройства, технологии и софтуер за достъп до мрежата, включително суичове, рутери, точки за достъп до мрежата, интернет връзки, връзки към външни мрежи и други устройства, технологии и софтуер, които могат да позволят достъп до вътрешните мрежи на Административен съд – </w:t>
      </w:r>
      <w:r w:rsidR="00F2008B">
        <w:rPr>
          <w:sz w:val="26"/>
          <w:szCs w:val="26"/>
        </w:rPr>
        <w:t>Габрово</w:t>
      </w:r>
      <w:r w:rsidRPr="00087819">
        <w:rPr>
          <w:sz w:val="26"/>
          <w:szCs w:val="26"/>
        </w:rPr>
        <w:t xml:space="preserve">. </w:t>
      </w:r>
    </w:p>
    <w:p w:rsidR="00321BE1" w:rsidRPr="00087819" w:rsidRDefault="00321BE1" w:rsidP="00F2008B">
      <w:pPr>
        <w:ind w:firstLine="851"/>
        <w:jc w:val="both"/>
        <w:rPr>
          <w:sz w:val="26"/>
          <w:szCs w:val="26"/>
        </w:rPr>
      </w:pPr>
      <w:r w:rsidRPr="00087819">
        <w:rPr>
          <w:sz w:val="26"/>
          <w:szCs w:val="26"/>
          <w:u w:val="single"/>
          <w:lang w:val="en-US"/>
        </w:rPr>
        <w:t>3.4.</w:t>
      </w:r>
      <w:r w:rsidRPr="00087819">
        <w:rPr>
          <w:sz w:val="26"/>
          <w:szCs w:val="26"/>
          <w:u w:val="single"/>
        </w:rPr>
        <w:t>Контрол на достъпа до вътрешната мрежа</w:t>
      </w:r>
      <w:r w:rsidRPr="00087819">
        <w:rPr>
          <w:sz w:val="26"/>
          <w:szCs w:val="26"/>
        </w:rPr>
        <w:t xml:space="preserve">: Отговорностите, свързани с осъществяване на контрола на достъпа са възложени на системния администратор. Той е задължен да предприеме адекватни мерки за минимализиране на риска от неоторизиран (физически и/или отдалечен) достъп до мрежите на Административен съд – </w:t>
      </w:r>
      <w:r w:rsidR="0061402E">
        <w:rPr>
          <w:sz w:val="26"/>
          <w:szCs w:val="26"/>
        </w:rPr>
        <w:t>Габрово</w:t>
      </w:r>
      <w:r w:rsidRPr="00087819">
        <w:rPr>
          <w:sz w:val="26"/>
          <w:szCs w:val="26"/>
        </w:rPr>
        <w:t>, вкл. и чрез използване на защитни стени и други адекватни мерки и инструменти.</w:t>
      </w:r>
    </w:p>
    <w:p w:rsidR="00321BE1" w:rsidRPr="00087819" w:rsidRDefault="00321BE1" w:rsidP="00087819">
      <w:pPr>
        <w:numPr>
          <w:ilvl w:val="0"/>
          <w:numId w:val="13"/>
        </w:numPr>
        <w:ind w:left="1418" w:hanging="284"/>
        <w:jc w:val="both"/>
        <w:rPr>
          <w:sz w:val="26"/>
          <w:szCs w:val="26"/>
        </w:rPr>
      </w:pPr>
      <w:r w:rsidRPr="00087819">
        <w:rPr>
          <w:i/>
          <w:sz w:val="26"/>
          <w:szCs w:val="26"/>
        </w:rPr>
        <w:t>Защитата от зловреден софтуер</w:t>
      </w:r>
      <w:r w:rsidRPr="00087819">
        <w:rPr>
          <w:sz w:val="26"/>
          <w:szCs w:val="26"/>
        </w:rPr>
        <w:t xml:space="preserve"> включва:</w:t>
      </w:r>
    </w:p>
    <w:p w:rsidR="00321BE1" w:rsidRPr="00087819" w:rsidRDefault="00321BE1" w:rsidP="0061402E">
      <w:pPr>
        <w:ind w:firstLine="851"/>
        <w:jc w:val="both"/>
        <w:rPr>
          <w:sz w:val="26"/>
          <w:szCs w:val="26"/>
        </w:rPr>
      </w:pPr>
      <w:r w:rsidRPr="00087819">
        <w:rPr>
          <w:sz w:val="26"/>
          <w:szCs w:val="26"/>
          <w:u w:val="single"/>
          <w:lang w:val="en-US"/>
        </w:rPr>
        <w:t>4.1.</w:t>
      </w:r>
      <w:r w:rsidRPr="00087819">
        <w:rPr>
          <w:sz w:val="26"/>
          <w:szCs w:val="26"/>
          <w:u w:val="single"/>
        </w:rPr>
        <w:t>използването на стандартни конфигурации</w:t>
      </w:r>
      <w:r w:rsidRPr="00087819">
        <w:rPr>
          <w:sz w:val="26"/>
          <w:szCs w:val="26"/>
        </w:rPr>
        <w:t xml:space="preserve"> за всяка компютърна и/или мрежова платформа, като системният, а при възможност и приложният, софтуер се контролира, инсталира и поддържа от системния администратор. Забранено е инсталирането на софтуерни продукти без изричното му одобрение.</w:t>
      </w:r>
    </w:p>
    <w:p w:rsidR="00321BE1" w:rsidRPr="00087819" w:rsidRDefault="00321BE1" w:rsidP="0061402E">
      <w:pPr>
        <w:ind w:firstLine="851"/>
        <w:jc w:val="both"/>
        <w:rPr>
          <w:sz w:val="26"/>
          <w:szCs w:val="26"/>
        </w:rPr>
      </w:pPr>
      <w:r w:rsidRPr="00087819">
        <w:rPr>
          <w:sz w:val="26"/>
          <w:szCs w:val="26"/>
          <w:u w:val="single"/>
          <w:lang w:val="en-US"/>
        </w:rPr>
        <w:t>4.2.</w:t>
      </w:r>
      <w:r w:rsidRPr="00087819">
        <w:rPr>
          <w:sz w:val="26"/>
          <w:szCs w:val="26"/>
          <w:u w:val="single"/>
        </w:rPr>
        <w:t>използване на вградената функционалност на операционната система и/или хардуера</w:t>
      </w:r>
      <w:r w:rsidRPr="00087819">
        <w:rPr>
          <w:sz w:val="26"/>
          <w:szCs w:val="26"/>
        </w:rPr>
        <w:t xml:space="preserve">, които се настройват единствено от системния администратор или от оторизирани от ръководството на Административен съд – </w:t>
      </w:r>
      <w:r w:rsidR="0061402E">
        <w:rPr>
          <w:sz w:val="26"/>
          <w:szCs w:val="26"/>
        </w:rPr>
        <w:t>Габрово</w:t>
      </w:r>
      <w:r w:rsidRPr="00087819">
        <w:rPr>
          <w:sz w:val="26"/>
          <w:szCs w:val="26"/>
        </w:rPr>
        <w:t xml:space="preserve"> лица. Всяка промяна и/или деактивация на системите за защита от неоторизирани лица е забранена. </w:t>
      </w:r>
    </w:p>
    <w:p w:rsidR="00321BE1" w:rsidRPr="00087819" w:rsidRDefault="00321BE1" w:rsidP="0061402E">
      <w:pPr>
        <w:ind w:firstLine="851"/>
        <w:jc w:val="both"/>
        <w:rPr>
          <w:sz w:val="26"/>
          <w:szCs w:val="26"/>
        </w:rPr>
      </w:pPr>
      <w:r w:rsidRPr="00087819">
        <w:rPr>
          <w:sz w:val="26"/>
          <w:szCs w:val="26"/>
          <w:u w:val="single"/>
          <w:lang w:val="en-US"/>
        </w:rPr>
        <w:t>4.3.</w:t>
      </w:r>
      <w:r w:rsidRPr="00087819">
        <w:rPr>
          <w:sz w:val="26"/>
          <w:szCs w:val="26"/>
          <w:u w:val="single"/>
        </w:rPr>
        <w:t>активиране на автоматична защита</w:t>
      </w:r>
      <w:r w:rsidRPr="00087819">
        <w:rPr>
          <w:sz w:val="26"/>
          <w:szCs w:val="26"/>
        </w:rPr>
        <w:t xml:space="preserve"> и сканиране за зловреден софтуер и обновяване на антивирусни дефиниции. Забранено е потребителите да отказват автоматични софтуерни процеси, които актуализират вирусните дефиниции.</w:t>
      </w:r>
    </w:p>
    <w:p w:rsidR="00321BE1" w:rsidRPr="00087819" w:rsidRDefault="00321BE1" w:rsidP="0061402E">
      <w:pPr>
        <w:ind w:firstLine="851"/>
        <w:jc w:val="both"/>
        <w:rPr>
          <w:sz w:val="26"/>
          <w:szCs w:val="26"/>
        </w:rPr>
      </w:pPr>
      <w:r w:rsidRPr="00087819">
        <w:rPr>
          <w:sz w:val="26"/>
          <w:szCs w:val="26"/>
          <w:u w:val="single"/>
          <w:lang w:val="en-US"/>
        </w:rPr>
        <w:t>4.4.</w:t>
      </w:r>
      <w:r w:rsidRPr="00087819">
        <w:rPr>
          <w:sz w:val="26"/>
          <w:szCs w:val="26"/>
          <w:u w:val="single"/>
        </w:rPr>
        <w:t xml:space="preserve">забрана за пренос на данни от външен носител </w:t>
      </w:r>
      <w:r w:rsidRPr="00087819">
        <w:rPr>
          <w:sz w:val="26"/>
          <w:szCs w:val="26"/>
        </w:rPr>
        <w:t xml:space="preserve">– системният администратор проверява всеки външен носител преди да бъде използван във вътрешната мрежа. </w:t>
      </w:r>
    </w:p>
    <w:p w:rsidR="00321BE1" w:rsidRPr="00087819" w:rsidRDefault="00321BE1" w:rsidP="0061402E">
      <w:pPr>
        <w:ind w:firstLine="851"/>
        <w:jc w:val="both"/>
        <w:rPr>
          <w:sz w:val="26"/>
          <w:szCs w:val="26"/>
        </w:rPr>
      </w:pPr>
      <w:r w:rsidRPr="00087819">
        <w:rPr>
          <w:sz w:val="26"/>
          <w:szCs w:val="26"/>
        </w:rPr>
        <w:t>4.5.при съмнение или установяване на заразяване на компютърна система работещият с нея е задължен да уведоми системния администратор и да преустанови всякакви действия за работа и/или изпращане на информация от заразения компютър (чрез външни носители, електронна поща и/или други способи за електронна обмяна на информация). До премахване на зловредния софтуер заразеният компютър следва да бъде незабавно изолиран от вътрешните мрежи.</w:t>
      </w:r>
    </w:p>
    <w:p w:rsidR="00321BE1" w:rsidRPr="00087819" w:rsidRDefault="00321BE1" w:rsidP="000C1478">
      <w:pPr>
        <w:numPr>
          <w:ilvl w:val="0"/>
          <w:numId w:val="13"/>
        </w:numPr>
        <w:ind w:left="0" w:firstLine="1134"/>
        <w:jc w:val="both"/>
        <w:rPr>
          <w:sz w:val="26"/>
          <w:szCs w:val="26"/>
        </w:rPr>
      </w:pPr>
      <w:r w:rsidRPr="00087819">
        <w:rPr>
          <w:sz w:val="26"/>
          <w:szCs w:val="26"/>
        </w:rPr>
        <w:lastRenderedPageBreak/>
        <w:t xml:space="preserve">Политика по </w:t>
      </w:r>
      <w:r w:rsidRPr="00087819">
        <w:rPr>
          <w:i/>
          <w:sz w:val="26"/>
          <w:szCs w:val="26"/>
        </w:rPr>
        <w:t xml:space="preserve">създаване и поддържане на резервни копия за възстановяване, </w:t>
      </w:r>
      <w:r w:rsidRPr="00087819">
        <w:rPr>
          <w:sz w:val="26"/>
          <w:szCs w:val="26"/>
        </w:rPr>
        <w:t>която регламентира:</w:t>
      </w:r>
    </w:p>
    <w:p w:rsidR="00321BE1" w:rsidRPr="00087819" w:rsidRDefault="00321BE1" w:rsidP="000C1478">
      <w:pPr>
        <w:ind w:firstLine="851"/>
        <w:jc w:val="both"/>
        <w:rPr>
          <w:sz w:val="26"/>
          <w:szCs w:val="26"/>
        </w:rPr>
      </w:pPr>
      <w:r w:rsidRPr="00087819">
        <w:rPr>
          <w:sz w:val="26"/>
          <w:szCs w:val="26"/>
          <w:u w:val="single"/>
          <w:lang w:val="en-US"/>
        </w:rPr>
        <w:t>5.1.</w:t>
      </w:r>
      <w:r w:rsidRPr="00087819">
        <w:rPr>
          <w:sz w:val="26"/>
          <w:szCs w:val="26"/>
          <w:u w:val="single"/>
        </w:rPr>
        <w:t>Основната цел на архивирането</w:t>
      </w:r>
      <w:r w:rsidRPr="00087819">
        <w:rPr>
          <w:sz w:val="26"/>
          <w:szCs w:val="26"/>
        </w:rPr>
        <w:t xml:space="preserve"> е свързана с предотвратяване на загуба на информация, свързана с лични данни, която би затруднила нормалното функциониране на Административен съд – </w:t>
      </w:r>
      <w:r w:rsidR="000C1478">
        <w:rPr>
          <w:sz w:val="26"/>
          <w:szCs w:val="26"/>
        </w:rPr>
        <w:t>Габрово</w:t>
      </w:r>
      <w:r w:rsidRPr="00087819">
        <w:rPr>
          <w:sz w:val="26"/>
          <w:szCs w:val="26"/>
        </w:rPr>
        <w:t xml:space="preserve">. </w:t>
      </w:r>
    </w:p>
    <w:p w:rsidR="00321BE1" w:rsidRPr="00087819" w:rsidRDefault="00321BE1" w:rsidP="000C1478">
      <w:pPr>
        <w:ind w:firstLine="851"/>
        <w:jc w:val="both"/>
        <w:rPr>
          <w:sz w:val="26"/>
          <w:szCs w:val="26"/>
        </w:rPr>
      </w:pPr>
      <w:r w:rsidRPr="00087819">
        <w:rPr>
          <w:sz w:val="26"/>
          <w:szCs w:val="26"/>
          <w:u w:val="single"/>
          <w:lang w:val="en-US"/>
        </w:rPr>
        <w:t>5.2.</w:t>
      </w:r>
      <w:r w:rsidRPr="00087819">
        <w:rPr>
          <w:sz w:val="26"/>
          <w:szCs w:val="26"/>
          <w:u w:val="single"/>
        </w:rPr>
        <w:t>Начина на архивиране</w:t>
      </w:r>
      <w:r w:rsidRPr="00087819">
        <w:rPr>
          <w:sz w:val="26"/>
          <w:szCs w:val="26"/>
        </w:rPr>
        <w:t xml:space="preserve">: информацията следва да бъде архивирана по подходящ способ и на носител, извън конкретния физически компютър, и да позволява пълното възстановяване на данните, в случай на погиване на техния основен носител.  </w:t>
      </w:r>
    </w:p>
    <w:p w:rsidR="00321BE1" w:rsidRPr="00087819" w:rsidRDefault="00321BE1" w:rsidP="00087819">
      <w:pPr>
        <w:ind w:left="851"/>
        <w:jc w:val="both"/>
        <w:rPr>
          <w:sz w:val="26"/>
          <w:szCs w:val="26"/>
        </w:rPr>
      </w:pPr>
      <w:r w:rsidRPr="00087819">
        <w:rPr>
          <w:sz w:val="26"/>
          <w:szCs w:val="26"/>
          <w:u w:val="single"/>
          <w:lang w:val="en-US"/>
        </w:rPr>
        <w:t>5.3.</w:t>
      </w:r>
      <w:r w:rsidRPr="00087819">
        <w:rPr>
          <w:sz w:val="26"/>
          <w:szCs w:val="26"/>
          <w:u w:val="single"/>
        </w:rPr>
        <w:t>Отговорност за архивиране</w:t>
      </w:r>
      <w:r w:rsidRPr="00087819">
        <w:rPr>
          <w:sz w:val="26"/>
          <w:szCs w:val="26"/>
        </w:rPr>
        <w:t xml:space="preserve"> има системният администратор. </w:t>
      </w:r>
    </w:p>
    <w:p w:rsidR="00321BE1" w:rsidRPr="00087819" w:rsidRDefault="00321BE1" w:rsidP="000C1478">
      <w:pPr>
        <w:ind w:firstLine="851"/>
        <w:jc w:val="both"/>
        <w:rPr>
          <w:sz w:val="26"/>
          <w:szCs w:val="26"/>
        </w:rPr>
      </w:pPr>
      <w:r w:rsidRPr="00087819">
        <w:rPr>
          <w:sz w:val="26"/>
          <w:szCs w:val="26"/>
          <w:u w:val="single"/>
          <w:lang w:val="en-US"/>
        </w:rPr>
        <w:t>5.4.</w:t>
      </w:r>
      <w:r w:rsidRPr="00087819">
        <w:rPr>
          <w:sz w:val="26"/>
          <w:szCs w:val="26"/>
          <w:u w:val="single"/>
        </w:rPr>
        <w:t>Срокът на архивиране</w:t>
      </w:r>
      <w:r w:rsidRPr="00087819">
        <w:rPr>
          <w:sz w:val="26"/>
          <w:szCs w:val="26"/>
        </w:rPr>
        <w:t xml:space="preserve"> следва да е съобразен с действащото законодателство.</w:t>
      </w:r>
    </w:p>
    <w:p w:rsidR="00321BE1" w:rsidRPr="00087819" w:rsidRDefault="00321BE1" w:rsidP="000C1478">
      <w:pPr>
        <w:ind w:firstLine="851"/>
        <w:jc w:val="both"/>
        <w:rPr>
          <w:sz w:val="26"/>
          <w:szCs w:val="26"/>
        </w:rPr>
      </w:pPr>
      <w:r w:rsidRPr="00087819">
        <w:rPr>
          <w:sz w:val="26"/>
          <w:szCs w:val="26"/>
          <w:u w:val="single"/>
          <w:lang w:val="en-US"/>
        </w:rPr>
        <w:t>5.5.</w:t>
      </w:r>
      <w:r w:rsidRPr="00087819">
        <w:rPr>
          <w:sz w:val="26"/>
          <w:szCs w:val="26"/>
          <w:u w:val="single"/>
        </w:rPr>
        <w:t>Съхраняването на архива</w:t>
      </w:r>
      <w:r w:rsidRPr="00087819">
        <w:rPr>
          <w:sz w:val="26"/>
          <w:szCs w:val="26"/>
        </w:rPr>
        <w:t xml:space="preserve"> следва да бъде в друго физическо помещение. Всички архиви, съдържащи поверителна и/или служебна информация, трябва да се съхраняват с физически контрол на достъпа. </w:t>
      </w:r>
    </w:p>
    <w:p w:rsidR="00321BE1" w:rsidRPr="00087819" w:rsidRDefault="00321BE1" w:rsidP="000C1478">
      <w:pPr>
        <w:numPr>
          <w:ilvl w:val="0"/>
          <w:numId w:val="13"/>
        </w:numPr>
        <w:ind w:left="0" w:firstLine="1134"/>
        <w:jc w:val="both"/>
        <w:rPr>
          <w:sz w:val="26"/>
          <w:szCs w:val="26"/>
        </w:rPr>
      </w:pPr>
      <w:r w:rsidRPr="00087819">
        <w:rPr>
          <w:sz w:val="26"/>
          <w:szCs w:val="26"/>
        </w:rPr>
        <w:t xml:space="preserve">Основни </w:t>
      </w:r>
      <w:r w:rsidRPr="00087819">
        <w:rPr>
          <w:i/>
          <w:sz w:val="26"/>
          <w:szCs w:val="26"/>
        </w:rPr>
        <w:t>електронни носители на информация са</w:t>
      </w:r>
      <w:r w:rsidRPr="00087819">
        <w:rPr>
          <w:sz w:val="26"/>
          <w:szCs w:val="26"/>
        </w:rPr>
        <w:t>: вътрешни твърди дискове (част от компютърна и/или сторидж система), еднократно и/или многократно презаписваеми външни носители (външни твърди дискове, многократно презаписваеми карти и др. носители на информация, еднократно записваеми носители и др.)</w:t>
      </w:r>
    </w:p>
    <w:p w:rsidR="00321BE1" w:rsidRPr="00087819" w:rsidRDefault="00321BE1" w:rsidP="000C1478">
      <w:pPr>
        <w:numPr>
          <w:ilvl w:val="0"/>
          <w:numId w:val="13"/>
        </w:numPr>
        <w:ind w:left="0" w:firstLine="1134"/>
        <w:jc w:val="both"/>
        <w:rPr>
          <w:sz w:val="26"/>
          <w:szCs w:val="26"/>
        </w:rPr>
      </w:pPr>
      <w:r w:rsidRPr="00087819">
        <w:rPr>
          <w:i/>
          <w:sz w:val="26"/>
          <w:szCs w:val="26"/>
        </w:rPr>
        <w:t xml:space="preserve">Личните данни в електронен вид се съхраняват </w:t>
      </w:r>
      <w:r w:rsidRPr="00087819">
        <w:rPr>
          <w:sz w:val="26"/>
          <w:szCs w:val="26"/>
        </w:rPr>
        <w:t>съгласно нормативно определените срокове и съобразно спецификата</w:t>
      </w:r>
      <w:r w:rsidRPr="00087819">
        <w:rPr>
          <w:i/>
          <w:sz w:val="26"/>
          <w:szCs w:val="26"/>
        </w:rPr>
        <w:t xml:space="preserve"> </w:t>
      </w:r>
      <w:r w:rsidRPr="00087819">
        <w:rPr>
          <w:sz w:val="26"/>
          <w:szCs w:val="26"/>
        </w:rPr>
        <w:t>и нуждите на</w:t>
      </w:r>
      <w:r w:rsidRPr="00087819">
        <w:rPr>
          <w:i/>
          <w:sz w:val="26"/>
          <w:szCs w:val="26"/>
        </w:rPr>
        <w:t xml:space="preserve"> </w:t>
      </w:r>
      <w:r w:rsidRPr="00087819">
        <w:rPr>
          <w:sz w:val="26"/>
          <w:szCs w:val="26"/>
        </w:rPr>
        <w:t xml:space="preserve">Административен съд – </w:t>
      </w:r>
      <w:r w:rsidR="000C1478">
        <w:rPr>
          <w:sz w:val="26"/>
          <w:szCs w:val="26"/>
        </w:rPr>
        <w:t>Габрово</w:t>
      </w:r>
      <w:r w:rsidRPr="00087819">
        <w:rPr>
          <w:sz w:val="26"/>
          <w:szCs w:val="26"/>
        </w:rPr>
        <w:t xml:space="preserve">. </w:t>
      </w:r>
    </w:p>
    <w:p w:rsidR="00321BE1" w:rsidRPr="00087819" w:rsidRDefault="00321BE1" w:rsidP="000C1478">
      <w:pPr>
        <w:numPr>
          <w:ilvl w:val="0"/>
          <w:numId w:val="13"/>
        </w:numPr>
        <w:ind w:left="0" w:firstLine="1134"/>
        <w:jc w:val="both"/>
        <w:rPr>
          <w:sz w:val="26"/>
          <w:szCs w:val="26"/>
        </w:rPr>
      </w:pPr>
      <w:r w:rsidRPr="00087819">
        <w:rPr>
          <w:sz w:val="26"/>
          <w:szCs w:val="26"/>
        </w:rPr>
        <w:t xml:space="preserve">Данните, които вече не са необходими за целите на Административен съд – </w:t>
      </w:r>
      <w:r w:rsidR="000C1478">
        <w:rPr>
          <w:sz w:val="26"/>
          <w:szCs w:val="26"/>
        </w:rPr>
        <w:t>Габрово</w:t>
      </w:r>
      <w:r w:rsidRPr="00087819">
        <w:rPr>
          <w:sz w:val="26"/>
          <w:szCs w:val="26"/>
        </w:rPr>
        <w:t xml:space="preserve"> и чийто срок за съхранение е изтекъл, се </w:t>
      </w:r>
      <w:r w:rsidRPr="00087819">
        <w:rPr>
          <w:i/>
          <w:sz w:val="26"/>
          <w:szCs w:val="26"/>
        </w:rPr>
        <w:t xml:space="preserve">унищожават чрез приложим способ </w:t>
      </w:r>
      <w:r w:rsidRPr="00087819">
        <w:rPr>
          <w:sz w:val="26"/>
          <w:szCs w:val="26"/>
        </w:rPr>
        <w:t>(напр. чрез нарязване, изгаряне или постоянно заличаване от електронните средства).</w:t>
      </w:r>
    </w:p>
    <w:p w:rsidR="00321BE1" w:rsidRPr="00087819" w:rsidRDefault="00321BE1" w:rsidP="00087819">
      <w:pPr>
        <w:ind w:firstLine="720"/>
        <w:jc w:val="both"/>
        <w:rPr>
          <w:sz w:val="26"/>
          <w:szCs w:val="26"/>
        </w:rPr>
      </w:pPr>
      <w:r w:rsidRPr="00087819">
        <w:rPr>
          <w:sz w:val="26"/>
          <w:szCs w:val="26"/>
        </w:rPr>
        <w:t>(3) За лични данни, оценени с по-висока степен на риск, освен мерките по ал. 2 се прилагат и допълнителни мерки, свързани с:</w:t>
      </w:r>
    </w:p>
    <w:p w:rsidR="00321BE1" w:rsidRPr="00087819" w:rsidRDefault="00321BE1" w:rsidP="000C1478">
      <w:pPr>
        <w:numPr>
          <w:ilvl w:val="0"/>
          <w:numId w:val="14"/>
        </w:numPr>
        <w:ind w:left="0" w:firstLine="1134"/>
        <w:jc w:val="both"/>
        <w:rPr>
          <w:sz w:val="26"/>
          <w:szCs w:val="26"/>
        </w:rPr>
      </w:pPr>
      <w:r w:rsidRPr="00087819">
        <w:rPr>
          <w:sz w:val="26"/>
          <w:szCs w:val="26"/>
        </w:rPr>
        <w:t xml:space="preserve"> </w:t>
      </w:r>
      <w:r w:rsidRPr="00087819">
        <w:rPr>
          <w:i/>
          <w:sz w:val="26"/>
          <w:szCs w:val="26"/>
        </w:rPr>
        <w:t>Организация на</w:t>
      </w:r>
      <w:r w:rsidRPr="00087819">
        <w:rPr>
          <w:sz w:val="26"/>
          <w:szCs w:val="26"/>
        </w:rPr>
        <w:t xml:space="preserve"> </w:t>
      </w:r>
      <w:r w:rsidRPr="00087819">
        <w:rPr>
          <w:i/>
          <w:sz w:val="26"/>
          <w:szCs w:val="26"/>
        </w:rPr>
        <w:t>телекомуникационните връзки и отдалечения достъп</w:t>
      </w:r>
      <w:r w:rsidRPr="00087819">
        <w:rPr>
          <w:sz w:val="26"/>
          <w:szCs w:val="26"/>
        </w:rPr>
        <w:t xml:space="preserve"> до вътрешните мрежи на Административен съд – </w:t>
      </w:r>
      <w:r w:rsidR="000C1478">
        <w:rPr>
          <w:sz w:val="26"/>
          <w:szCs w:val="26"/>
        </w:rPr>
        <w:t>Габрово</w:t>
      </w:r>
      <w:r w:rsidRPr="00087819">
        <w:rPr>
          <w:sz w:val="26"/>
          <w:szCs w:val="26"/>
        </w:rPr>
        <w:t>:</w:t>
      </w:r>
    </w:p>
    <w:p w:rsidR="00321BE1" w:rsidRPr="00087819" w:rsidRDefault="00321BE1" w:rsidP="000C1478">
      <w:pPr>
        <w:ind w:firstLine="851"/>
        <w:jc w:val="both"/>
        <w:rPr>
          <w:sz w:val="26"/>
          <w:szCs w:val="26"/>
        </w:rPr>
      </w:pPr>
      <w:r w:rsidRPr="00087819">
        <w:rPr>
          <w:sz w:val="26"/>
          <w:szCs w:val="26"/>
          <w:lang w:val="en-US"/>
        </w:rPr>
        <w:t>1.1.</w:t>
      </w:r>
      <w:r w:rsidRPr="00087819">
        <w:rPr>
          <w:sz w:val="26"/>
          <w:szCs w:val="26"/>
        </w:rPr>
        <w:t xml:space="preserve">Отдалечен достъп до вътрешната мрежа на Административен съд – </w:t>
      </w:r>
      <w:r w:rsidR="000C1478">
        <w:rPr>
          <w:sz w:val="26"/>
          <w:szCs w:val="26"/>
        </w:rPr>
        <w:t>Габрово</w:t>
      </w:r>
      <w:r w:rsidRPr="00087819">
        <w:rPr>
          <w:sz w:val="26"/>
          <w:szCs w:val="26"/>
        </w:rPr>
        <w:t xml:space="preserve"> не е предвиден. По изключение, и след изричната оторизация от ръководството на Административен съд – </w:t>
      </w:r>
      <w:r w:rsidR="000C1478">
        <w:rPr>
          <w:sz w:val="26"/>
          <w:szCs w:val="26"/>
        </w:rPr>
        <w:t>Габрово</w:t>
      </w:r>
      <w:r w:rsidRPr="00087819">
        <w:rPr>
          <w:sz w:val="26"/>
          <w:szCs w:val="26"/>
        </w:rPr>
        <w:t>, може да се разреши подобен достъп от оторизираните лица, като за целта се използват адекватни и приложими съвременни методи за защита на връзката и обменяните данни.</w:t>
      </w:r>
    </w:p>
    <w:p w:rsidR="00321BE1" w:rsidRPr="00087819" w:rsidRDefault="00321BE1" w:rsidP="00297C8C">
      <w:pPr>
        <w:ind w:firstLine="851"/>
        <w:jc w:val="both"/>
        <w:rPr>
          <w:sz w:val="26"/>
          <w:szCs w:val="26"/>
        </w:rPr>
      </w:pPr>
      <w:r w:rsidRPr="00087819">
        <w:rPr>
          <w:sz w:val="26"/>
          <w:szCs w:val="26"/>
          <w:lang w:val="en-US"/>
        </w:rPr>
        <w:t>1.2.</w:t>
      </w:r>
      <w:r w:rsidR="00436C0B" w:rsidRPr="00087819">
        <w:rPr>
          <w:sz w:val="26"/>
          <w:szCs w:val="26"/>
        </w:rPr>
        <w:t xml:space="preserve"> </w:t>
      </w:r>
      <w:r w:rsidRPr="00087819">
        <w:rPr>
          <w:sz w:val="26"/>
          <w:szCs w:val="26"/>
        </w:rPr>
        <w:t xml:space="preserve">На съдии и/или служители от Административен съд – </w:t>
      </w:r>
      <w:r w:rsidR="00297C8C">
        <w:rPr>
          <w:sz w:val="26"/>
          <w:szCs w:val="26"/>
        </w:rPr>
        <w:t>Габрово</w:t>
      </w:r>
      <w:r w:rsidRPr="00087819">
        <w:rPr>
          <w:sz w:val="26"/>
          <w:szCs w:val="26"/>
        </w:rPr>
        <w:t xml:space="preserve"> може да бъде предоставен отдалечен достъп за изпълнение на служебните им задължения до електронните регистри с лични данни. Обхватът на достъпа и типа достъпни ресурси (вкл. сайтове, файлове, услуги и др.) се определя по преценка и предложение на преките ръководители, съгласувано със системния администратор за степента на осъществимост, в пряка връзка с изпълняваните задължения и свързаните с този достъп рискове и </w:t>
      </w:r>
      <w:r w:rsidR="00297C8C">
        <w:rPr>
          <w:sz w:val="26"/>
          <w:szCs w:val="26"/>
        </w:rPr>
        <w:t>изрично разрешено</w:t>
      </w:r>
      <w:r w:rsidRPr="00087819">
        <w:rPr>
          <w:sz w:val="26"/>
          <w:szCs w:val="26"/>
        </w:rPr>
        <w:t xml:space="preserve"> от ръководството на Административен съд – </w:t>
      </w:r>
      <w:r w:rsidR="00297C8C">
        <w:rPr>
          <w:sz w:val="26"/>
          <w:szCs w:val="26"/>
        </w:rPr>
        <w:t>Габрово</w:t>
      </w:r>
      <w:r w:rsidRPr="00087819">
        <w:rPr>
          <w:sz w:val="26"/>
          <w:szCs w:val="26"/>
        </w:rPr>
        <w:t xml:space="preserve">. Отдалечен достъп чрез Интернет до определени ресурси, вкл. и вътрешните такива, може да бъде прекратен по всяко време след мотивирано становище от системния администратор, както и в случаите на заплаха за сигурността на данните. </w:t>
      </w:r>
    </w:p>
    <w:p w:rsidR="00321BE1" w:rsidRPr="00087819" w:rsidRDefault="00321BE1" w:rsidP="00297C8C">
      <w:pPr>
        <w:ind w:firstLine="851"/>
        <w:jc w:val="both"/>
        <w:rPr>
          <w:sz w:val="26"/>
          <w:szCs w:val="26"/>
        </w:rPr>
      </w:pPr>
      <w:r w:rsidRPr="00087819">
        <w:rPr>
          <w:sz w:val="26"/>
          <w:szCs w:val="26"/>
          <w:lang w:val="en-US"/>
        </w:rPr>
        <w:lastRenderedPageBreak/>
        <w:t>1.3.</w:t>
      </w:r>
      <w:r w:rsidR="00436C0B" w:rsidRPr="00087819">
        <w:rPr>
          <w:sz w:val="26"/>
          <w:szCs w:val="26"/>
        </w:rPr>
        <w:t xml:space="preserve"> </w:t>
      </w:r>
      <w:r w:rsidRPr="00087819">
        <w:rPr>
          <w:sz w:val="26"/>
          <w:szCs w:val="26"/>
        </w:rPr>
        <w:t xml:space="preserve">Публикуването на служебна информация </w:t>
      </w:r>
      <w:r w:rsidR="00436C0B" w:rsidRPr="00087819">
        <w:rPr>
          <w:sz w:val="26"/>
          <w:szCs w:val="26"/>
        </w:rPr>
        <w:t>на</w:t>
      </w:r>
      <w:r w:rsidRPr="00087819">
        <w:rPr>
          <w:sz w:val="26"/>
          <w:szCs w:val="26"/>
        </w:rPr>
        <w:t xml:space="preserve"> интернет </w:t>
      </w:r>
      <w:r w:rsidR="00436C0B" w:rsidRPr="00087819">
        <w:rPr>
          <w:sz w:val="26"/>
          <w:szCs w:val="26"/>
        </w:rPr>
        <w:t xml:space="preserve">страницата на Административен съд – </w:t>
      </w:r>
      <w:r w:rsidR="00297C8C">
        <w:rPr>
          <w:sz w:val="26"/>
          <w:szCs w:val="26"/>
        </w:rPr>
        <w:t>Габрово</w:t>
      </w:r>
      <w:r w:rsidR="00436C0B" w:rsidRPr="00087819">
        <w:rPr>
          <w:sz w:val="26"/>
          <w:szCs w:val="26"/>
        </w:rPr>
        <w:t xml:space="preserve"> или в интернет пространството</w:t>
      </w:r>
      <w:r w:rsidRPr="00087819">
        <w:rPr>
          <w:sz w:val="26"/>
          <w:szCs w:val="26"/>
        </w:rPr>
        <w:t>, независимо под каква форма и на каква платформа, се извършва единствено</w:t>
      </w:r>
      <w:r w:rsidRPr="00087819">
        <w:rPr>
          <w:sz w:val="26"/>
          <w:szCs w:val="26"/>
          <w:lang w:val="en-US"/>
        </w:rPr>
        <w:t xml:space="preserve"> </w:t>
      </w:r>
      <w:r w:rsidRPr="00087819">
        <w:rPr>
          <w:sz w:val="26"/>
          <w:szCs w:val="26"/>
        </w:rPr>
        <w:t xml:space="preserve">от системния администратор и след </w:t>
      </w:r>
      <w:r w:rsidR="00297C8C">
        <w:rPr>
          <w:sz w:val="26"/>
          <w:szCs w:val="26"/>
        </w:rPr>
        <w:t xml:space="preserve">разрешение </w:t>
      </w:r>
      <w:r w:rsidRPr="00087819">
        <w:rPr>
          <w:sz w:val="26"/>
          <w:szCs w:val="26"/>
        </w:rPr>
        <w:t>от административния ръководител.</w:t>
      </w:r>
    </w:p>
    <w:p w:rsidR="00321BE1" w:rsidRPr="00087819" w:rsidRDefault="00321BE1" w:rsidP="00297C8C">
      <w:pPr>
        <w:numPr>
          <w:ilvl w:val="0"/>
          <w:numId w:val="14"/>
        </w:numPr>
        <w:ind w:left="0" w:firstLine="1135"/>
        <w:jc w:val="both"/>
        <w:rPr>
          <w:sz w:val="26"/>
          <w:szCs w:val="26"/>
        </w:rPr>
      </w:pPr>
      <w:r w:rsidRPr="00087819">
        <w:rPr>
          <w:sz w:val="26"/>
          <w:szCs w:val="26"/>
        </w:rPr>
        <w:t xml:space="preserve">Мерките, свързани с текущото </w:t>
      </w:r>
      <w:r w:rsidRPr="00087819">
        <w:rPr>
          <w:i/>
          <w:sz w:val="26"/>
          <w:szCs w:val="26"/>
        </w:rPr>
        <w:t xml:space="preserve">поддържане и експлоатация </w:t>
      </w:r>
      <w:r w:rsidRPr="00087819">
        <w:rPr>
          <w:sz w:val="26"/>
          <w:szCs w:val="26"/>
        </w:rPr>
        <w:t xml:space="preserve">на информационните системи и ресурси на Административен съд – </w:t>
      </w:r>
      <w:r w:rsidR="00297C8C">
        <w:rPr>
          <w:sz w:val="26"/>
          <w:szCs w:val="26"/>
        </w:rPr>
        <w:t>Габрово</w:t>
      </w:r>
      <w:r w:rsidRPr="00087819">
        <w:rPr>
          <w:sz w:val="26"/>
          <w:szCs w:val="26"/>
        </w:rPr>
        <w:t>, включват:</w:t>
      </w:r>
    </w:p>
    <w:p w:rsidR="00321BE1" w:rsidRPr="00087819" w:rsidRDefault="00321BE1" w:rsidP="00F75D43">
      <w:pPr>
        <w:ind w:firstLine="851"/>
        <w:jc w:val="both"/>
        <w:rPr>
          <w:sz w:val="26"/>
          <w:szCs w:val="26"/>
        </w:rPr>
      </w:pPr>
      <w:r w:rsidRPr="00087819">
        <w:rPr>
          <w:sz w:val="26"/>
          <w:szCs w:val="26"/>
          <w:lang w:val="en-US"/>
        </w:rPr>
        <w:t>2.1.</w:t>
      </w:r>
      <w:r w:rsidR="00436C0B" w:rsidRPr="00087819">
        <w:rPr>
          <w:sz w:val="26"/>
          <w:szCs w:val="26"/>
        </w:rPr>
        <w:t xml:space="preserve"> </w:t>
      </w:r>
      <w:r w:rsidRPr="00087819">
        <w:rPr>
          <w:sz w:val="26"/>
          <w:szCs w:val="26"/>
        </w:rPr>
        <w:t xml:space="preserve">Оценка на сигурността, включваща периодични тестове и оценки на уязвимостта на мрежите и системите на Административен съд – </w:t>
      </w:r>
      <w:r w:rsidR="00F75D43">
        <w:rPr>
          <w:sz w:val="26"/>
          <w:szCs w:val="26"/>
        </w:rPr>
        <w:t>Габрово</w:t>
      </w:r>
      <w:r w:rsidRPr="00087819">
        <w:rPr>
          <w:sz w:val="26"/>
          <w:szCs w:val="26"/>
        </w:rPr>
        <w:t xml:space="preserve"> от външни и вътрешни атаки (</w:t>
      </w:r>
      <w:r w:rsidRPr="00087819">
        <w:rPr>
          <w:sz w:val="26"/>
          <w:szCs w:val="26"/>
          <w:lang w:val="en-US"/>
        </w:rPr>
        <w:t>Vulnerability test)</w:t>
      </w:r>
      <w:r w:rsidRPr="00087819">
        <w:rPr>
          <w:sz w:val="26"/>
          <w:szCs w:val="26"/>
        </w:rPr>
        <w:t>, включително оценка на въздействието, адекватността на използваните мерки и способи за защита, както и препоръки за нейното техническо и организационно подобряване. Оценката включва посочените аспекти и по отношение сигурността на събираните, обработвани и съхранявани лични данни.</w:t>
      </w:r>
    </w:p>
    <w:p w:rsidR="00436C0B" w:rsidRPr="00087819" w:rsidRDefault="00321BE1" w:rsidP="00F75D43">
      <w:pPr>
        <w:ind w:firstLine="851"/>
        <w:jc w:val="both"/>
        <w:rPr>
          <w:sz w:val="26"/>
          <w:szCs w:val="26"/>
        </w:rPr>
      </w:pPr>
      <w:r w:rsidRPr="00087819">
        <w:rPr>
          <w:sz w:val="26"/>
          <w:szCs w:val="26"/>
          <w:lang w:val="en-US"/>
        </w:rPr>
        <w:t>2.2.</w:t>
      </w:r>
      <w:r w:rsidR="00436C0B" w:rsidRPr="00087819">
        <w:rPr>
          <w:sz w:val="26"/>
          <w:szCs w:val="26"/>
        </w:rPr>
        <w:t xml:space="preserve"> </w:t>
      </w:r>
      <w:r w:rsidRPr="00087819">
        <w:rPr>
          <w:sz w:val="26"/>
          <w:szCs w:val="26"/>
        </w:rPr>
        <w:t xml:space="preserve">Забрана за притежание и ползване на хардуерни или софтуерни инструменти от персонала на Административен съд – </w:t>
      </w:r>
      <w:r w:rsidR="00F75D43">
        <w:rPr>
          <w:sz w:val="26"/>
          <w:szCs w:val="26"/>
        </w:rPr>
        <w:t>Габрово</w:t>
      </w:r>
      <w:r w:rsidRPr="00087819">
        <w:rPr>
          <w:sz w:val="26"/>
          <w:szCs w:val="26"/>
        </w:rPr>
        <w:t xml:space="preserve">, които биха могли да бъдат използвани, за да се компрометира сигурността на информационните системи. Към тази група се отнасят и инструменти, способстващи за нарушаване на авторските права, разкриване на тайни пароли, идентифициране на уязвимост в сигурността или дешифриране на криптирани файлове. Забранено е използването и на хардуер или софтуер, който отдалечено наблюдава трафика в мрежа или опериращ компютър. </w:t>
      </w:r>
    </w:p>
    <w:p w:rsidR="00321BE1" w:rsidRPr="00087819" w:rsidRDefault="00321BE1" w:rsidP="00F75D43">
      <w:pPr>
        <w:ind w:firstLine="851"/>
        <w:jc w:val="both"/>
        <w:rPr>
          <w:sz w:val="26"/>
          <w:szCs w:val="26"/>
        </w:rPr>
      </w:pPr>
      <w:r w:rsidRPr="00087819">
        <w:rPr>
          <w:sz w:val="26"/>
          <w:szCs w:val="26"/>
          <w:lang w:val="en-US"/>
        </w:rPr>
        <w:t>2.3.</w:t>
      </w:r>
      <w:r w:rsidR="00436C0B" w:rsidRPr="00087819">
        <w:rPr>
          <w:sz w:val="26"/>
          <w:szCs w:val="26"/>
        </w:rPr>
        <w:t xml:space="preserve"> </w:t>
      </w:r>
      <w:r w:rsidRPr="00087819">
        <w:rPr>
          <w:sz w:val="26"/>
          <w:szCs w:val="26"/>
        </w:rPr>
        <w:t xml:space="preserve">Мерките, свързани със създаване на </w:t>
      </w:r>
      <w:r w:rsidRPr="00087819">
        <w:rPr>
          <w:i/>
          <w:sz w:val="26"/>
          <w:szCs w:val="26"/>
        </w:rPr>
        <w:t>физическа среда (обкръжение),</w:t>
      </w:r>
      <w:r w:rsidRPr="00087819">
        <w:rPr>
          <w:sz w:val="26"/>
          <w:szCs w:val="26"/>
        </w:rPr>
        <w:t xml:space="preserve"> включват физически контрол на достъпа (ключалки, метални решетки и други приложими способи), създаване на подходяща работна среда, вкл. чрез поддържане на подходяща температура и нива на влажност, както и пожароизвестителна система. Те са насочени към осигуряване на среда за нормално функциониране, за защита на ИТ оборудването от неоторизиран достъп и контрол на риска от повреда и унищожаване.</w:t>
      </w:r>
    </w:p>
    <w:p w:rsidR="00321BE1" w:rsidRPr="00087819" w:rsidRDefault="00F75D43" w:rsidP="00087819">
      <w:pPr>
        <w:ind w:firstLine="720"/>
        <w:jc w:val="both"/>
        <w:rPr>
          <w:sz w:val="26"/>
          <w:szCs w:val="26"/>
        </w:rPr>
      </w:pPr>
      <w:r>
        <w:rPr>
          <w:sz w:val="26"/>
          <w:szCs w:val="26"/>
        </w:rPr>
        <w:t>Чл.</w:t>
      </w:r>
      <w:r w:rsidR="00321BE1" w:rsidRPr="00F75D43">
        <w:rPr>
          <w:sz w:val="26"/>
          <w:szCs w:val="26"/>
        </w:rPr>
        <w:t>2</w:t>
      </w:r>
      <w:r w:rsidR="00436C0B" w:rsidRPr="00F75D43">
        <w:rPr>
          <w:sz w:val="26"/>
          <w:szCs w:val="26"/>
        </w:rPr>
        <w:t>4</w:t>
      </w:r>
      <w:r w:rsidR="00321BE1" w:rsidRPr="00F75D43">
        <w:rPr>
          <w:sz w:val="26"/>
          <w:szCs w:val="26"/>
        </w:rPr>
        <w:t>.</w:t>
      </w:r>
      <w:r w:rsidR="00321BE1" w:rsidRPr="00087819">
        <w:rPr>
          <w:sz w:val="26"/>
          <w:szCs w:val="26"/>
        </w:rPr>
        <w:t>(1) По отношение</w:t>
      </w:r>
      <w:r w:rsidR="00321BE1" w:rsidRPr="00087819">
        <w:rPr>
          <w:b/>
          <w:sz w:val="26"/>
          <w:szCs w:val="26"/>
        </w:rPr>
        <w:t xml:space="preserve"> </w:t>
      </w:r>
      <w:r w:rsidR="00321BE1" w:rsidRPr="00087819">
        <w:rPr>
          <w:sz w:val="26"/>
          <w:szCs w:val="26"/>
        </w:rPr>
        <w:t>на</w:t>
      </w:r>
      <w:r w:rsidR="00321BE1" w:rsidRPr="00087819">
        <w:rPr>
          <w:b/>
          <w:sz w:val="26"/>
          <w:szCs w:val="26"/>
        </w:rPr>
        <w:t xml:space="preserve"> </w:t>
      </w:r>
      <w:r w:rsidR="00321BE1" w:rsidRPr="00087819">
        <w:rPr>
          <w:sz w:val="26"/>
          <w:szCs w:val="26"/>
        </w:rPr>
        <w:t xml:space="preserve">личните данни се прилагат и мерки, свързани с </w:t>
      </w:r>
      <w:r w:rsidR="00321BE1" w:rsidRPr="00087819">
        <w:rPr>
          <w:b/>
          <w:i/>
          <w:sz w:val="26"/>
          <w:szCs w:val="26"/>
        </w:rPr>
        <w:t>криптографска защита на данните</w:t>
      </w:r>
      <w:r w:rsidR="00321BE1" w:rsidRPr="00087819">
        <w:rPr>
          <w:sz w:val="26"/>
          <w:szCs w:val="26"/>
        </w:rPr>
        <w:t xml:space="preserve"> чрез стандартните криптографски възможности на операционните системи, на системите за управление на бази данни и на комуникационното оборудване. </w:t>
      </w:r>
    </w:p>
    <w:p w:rsidR="00321BE1" w:rsidRPr="00087819" w:rsidRDefault="00321BE1" w:rsidP="00087819">
      <w:pPr>
        <w:ind w:firstLine="720"/>
        <w:jc w:val="both"/>
        <w:rPr>
          <w:sz w:val="26"/>
          <w:szCs w:val="26"/>
        </w:rPr>
      </w:pPr>
      <w:r w:rsidRPr="00087819">
        <w:rPr>
          <w:sz w:val="26"/>
          <w:szCs w:val="26"/>
        </w:rPr>
        <w:t xml:space="preserve">(2) Криптирането се използва и за защита на личните данни, които се предават от Административен съд – </w:t>
      </w:r>
      <w:r w:rsidR="00F75D43">
        <w:rPr>
          <w:sz w:val="26"/>
          <w:szCs w:val="26"/>
        </w:rPr>
        <w:t>Габрово</w:t>
      </w:r>
      <w:r w:rsidRPr="00087819">
        <w:rPr>
          <w:sz w:val="26"/>
          <w:szCs w:val="26"/>
        </w:rPr>
        <w:t xml:space="preserve"> по електронен път или на преносими носители.</w:t>
      </w:r>
    </w:p>
    <w:p w:rsidR="00321BE1" w:rsidRPr="00087819" w:rsidRDefault="00321BE1" w:rsidP="00087819">
      <w:pPr>
        <w:ind w:firstLine="709"/>
        <w:jc w:val="both"/>
        <w:rPr>
          <w:sz w:val="26"/>
          <w:szCs w:val="26"/>
        </w:rPr>
      </w:pPr>
      <w:r w:rsidRPr="00F75D43">
        <w:rPr>
          <w:sz w:val="26"/>
          <w:szCs w:val="26"/>
        </w:rPr>
        <w:t>Чл.2</w:t>
      </w:r>
      <w:r w:rsidR="00436C0B" w:rsidRPr="00F75D43">
        <w:rPr>
          <w:sz w:val="26"/>
          <w:szCs w:val="26"/>
        </w:rPr>
        <w:t>5</w:t>
      </w:r>
      <w:r w:rsidRPr="00F75D43">
        <w:rPr>
          <w:sz w:val="26"/>
          <w:szCs w:val="26"/>
        </w:rPr>
        <w:t>.</w:t>
      </w:r>
      <w:r w:rsidRPr="00087819">
        <w:rPr>
          <w:sz w:val="26"/>
          <w:szCs w:val="26"/>
        </w:rPr>
        <w:t xml:space="preserve"> Действия за защита при аварии, произшествия и бедствия (пожар, наводнение и др.) - При възникване и установяване на инцидент, веднага се докладва на лицето, отговорно за защитата на личните данни. За инцидентите се води дневник, в който задължително се вписват предполагаемото време или период на възникване, времето на установяване, времето на докладване и името на служителя, извършил доклада. След анализ на инцидента, упълномощено лице вписва в дневника последствията от инцидента и мерките, които са предприети за отстраняването им. В случаите на необходимост от възстановяване на данни, процедурата се изпълнява след писменото разрешение на лицето по защитата на личните данни, като това се отразява в дневника по архивиране и възстановяване на данни. </w:t>
      </w:r>
    </w:p>
    <w:p w:rsidR="00321BE1" w:rsidRPr="00087819" w:rsidRDefault="00321BE1" w:rsidP="00087819">
      <w:pPr>
        <w:ind w:firstLine="720"/>
        <w:jc w:val="both"/>
        <w:rPr>
          <w:sz w:val="26"/>
          <w:szCs w:val="26"/>
        </w:rPr>
      </w:pPr>
    </w:p>
    <w:p w:rsidR="00321BE1" w:rsidRPr="00087819" w:rsidRDefault="00321BE1" w:rsidP="00087819">
      <w:pPr>
        <w:rPr>
          <w:sz w:val="26"/>
          <w:szCs w:val="26"/>
        </w:rPr>
      </w:pPr>
    </w:p>
    <w:p w:rsidR="00321BE1" w:rsidRPr="000D14D6" w:rsidRDefault="00321BE1" w:rsidP="00087819">
      <w:pPr>
        <w:pStyle w:val="Heading1"/>
        <w:rPr>
          <w:rFonts w:ascii="Times New Roman" w:hAnsi="Times New Roman"/>
          <w:sz w:val="26"/>
          <w:szCs w:val="26"/>
          <w:u w:val="none"/>
          <w:lang w:val="en-US"/>
        </w:rPr>
      </w:pPr>
      <w:r w:rsidRPr="000D14D6">
        <w:rPr>
          <w:rFonts w:ascii="Times New Roman" w:hAnsi="Times New Roman"/>
          <w:sz w:val="26"/>
          <w:szCs w:val="26"/>
          <w:u w:val="none"/>
          <w:lang w:val="en-US"/>
        </w:rPr>
        <w:t>V</w:t>
      </w:r>
      <w:r w:rsidRPr="000D14D6">
        <w:rPr>
          <w:rFonts w:ascii="Times New Roman" w:hAnsi="Times New Roman"/>
          <w:sz w:val="26"/>
          <w:szCs w:val="26"/>
          <w:u w:val="none"/>
        </w:rPr>
        <w:t>. БАЗИСНИ ПРАВИЛА И МЕРКИ ЗА ОСИГУРЯВАНЕ НА ЗАЩИТА НА ЛИЧНИТЕ ДАННИ ПРИ КОМПЮТЪРНА ОБРАБОТКА</w:t>
      </w:r>
    </w:p>
    <w:p w:rsidR="00321BE1" w:rsidRPr="00087819" w:rsidRDefault="00321BE1" w:rsidP="00087819">
      <w:pPr>
        <w:rPr>
          <w:sz w:val="26"/>
          <w:szCs w:val="26"/>
        </w:rPr>
      </w:pPr>
    </w:p>
    <w:p w:rsidR="00321BE1" w:rsidRPr="00087819" w:rsidRDefault="000D14D6" w:rsidP="00087819">
      <w:pPr>
        <w:ind w:firstLine="720"/>
        <w:jc w:val="both"/>
        <w:rPr>
          <w:sz w:val="26"/>
          <w:szCs w:val="26"/>
        </w:rPr>
      </w:pPr>
      <w:r>
        <w:rPr>
          <w:sz w:val="26"/>
          <w:szCs w:val="26"/>
        </w:rPr>
        <w:t>Чл.</w:t>
      </w:r>
      <w:r w:rsidR="00321BE1" w:rsidRPr="000D14D6">
        <w:rPr>
          <w:sz w:val="26"/>
          <w:szCs w:val="26"/>
        </w:rPr>
        <w:t>2</w:t>
      </w:r>
      <w:r w:rsidR="00436C0B" w:rsidRPr="000D14D6">
        <w:rPr>
          <w:sz w:val="26"/>
          <w:szCs w:val="26"/>
        </w:rPr>
        <w:t>6</w:t>
      </w:r>
      <w:r w:rsidR="00321BE1" w:rsidRPr="000D14D6">
        <w:rPr>
          <w:sz w:val="26"/>
          <w:szCs w:val="26"/>
        </w:rPr>
        <w:t>.</w:t>
      </w:r>
      <w:r w:rsidR="00321BE1" w:rsidRPr="00087819">
        <w:rPr>
          <w:sz w:val="26"/>
          <w:szCs w:val="26"/>
        </w:rPr>
        <w:t xml:space="preserve">(1) Компютърен достъп през локалната мрежа към файлове, съдържащи лични данни, се осъществява само от длъжностни лица с регламентирани права и след идентификация чрез име и парола към системата. При приключване на работното време служителите изключват локалния си компютър. </w:t>
      </w:r>
    </w:p>
    <w:p w:rsidR="00321BE1" w:rsidRPr="00087819" w:rsidRDefault="00321BE1" w:rsidP="00087819">
      <w:pPr>
        <w:ind w:firstLine="720"/>
        <w:jc w:val="both"/>
        <w:rPr>
          <w:sz w:val="26"/>
          <w:szCs w:val="26"/>
        </w:rPr>
      </w:pPr>
      <w:r w:rsidRPr="00087819">
        <w:rPr>
          <w:sz w:val="26"/>
          <w:szCs w:val="26"/>
        </w:rPr>
        <w:t xml:space="preserve">(2) Административен съд – </w:t>
      </w:r>
      <w:r w:rsidR="000D14D6">
        <w:rPr>
          <w:sz w:val="26"/>
          <w:szCs w:val="26"/>
        </w:rPr>
        <w:t>Габрово</w:t>
      </w:r>
      <w:r w:rsidRPr="00087819">
        <w:rPr>
          <w:sz w:val="26"/>
          <w:szCs w:val="26"/>
        </w:rPr>
        <w:t xml:space="preserve"> прилага адекватни мерки за технически и административен контрол (ограничаване на </w:t>
      </w:r>
      <w:r w:rsidRPr="00087819">
        <w:rPr>
          <w:sz w:val="26"/>
          <w:szCs w:val="26"/>
          <w:lang w:val="en-US"/>
        </w:rPr>
        <w:t>IP, MAC</w:t>
      </w:r>
      <w:r w:rsidRPr="00087819">
        <w:rPr>
          <w:sz w:val="26"/>
          <w:szCs w:val="26"/>
        </w:rPr>
        <w:t xml:space="preserve"> адрес, физическа локация, уникално потребителско име и парола, настройка на всички работни станции в режим „автоматично заключване на екрана“ при липса на активност повече от 30 секунди), като по този начин гарантира, че само упълномощени служители получават достъп до данните за изпълнение на възложените им функции. </w:t>
      </w:r>
    </w:p>
    <w:p w:rsidR="00321BE1" w:rsidRPr="00087819" w:rsidRDefault="00321BE1" w:rsidP="00087819">
      <w:pPr>
        <w:ind w:firstLine="720"/>
        <w:jc w:val="both"/>
        <w:rPr>
          <w:sz w:val="26"/>
          <w:szCs w:val="26"/>
        </w:rPr>
      </w:pPr>
      <w:r w:rsidRPr="00087819">
        <w:rPr>
          <w:sz w:val="26"/>
          <w:szCs w:val="26"/>
        </w:rPr>
        <w:t xml:space="preserve">(3) Идентификацията на оторизираните лица за работа с лични данни задължително включва и идентификация чрез уникален потребителски акаунт, който съдържа име и парола на потребителя, права за достъп до системата и ползване на нейните ресурси. </w:t>
      </w:r>
    </w:p>
    <w:p w:rsidR="00321BE1" w:rsidRPr="00087819" w:rsidRDefault="00321BE1" w:rsidP="00087819">
      <w:pPr>
        <w:ind w:firstLine="720"/>
        <w:jc w:val="both"/>
        <w:rPr>
          <w:sz w:val="26"/>
          <w:szCs w:val="26"/>
        </w:rPr>
      </w:pPr>
      <w:r w:rsidRPr="00087819">
        <w:rPr>
          <w:sz w:val="26"/>
          <w:szCs w:val="26"/>
        </w:rPr>
        <w:t xml:space="preserve">(4) С цел повишаване сигурността на достъпа до информация служителите задължително променят използваните от тях пароли на определен от Административен съд – </w:t>
      </w:r>
      <w:r w:rsidR="000D14D6">
        <w:rPr>
          <w:sz w:val="26"/>
          <w:szCs w:val="26"/>
        </w:rPr>
        <w:t>Габрово</w:t>
      </w:r>
      <w:r w:rsidRPr="00087819">
        <w:rPr>
          <w:sz w:val="26"/>
          <w:szCs w:val="26"/>
        </w:rPr>
        <w:t xml:space="preserve"> период, не по-дълъг от 6 месеца. В случай на отпадане на основанието за достъп до лични данни правата на съответните лица се преустановяват (вкл. и чрез изтриване на акаунта).</w:t>
      </w:r>
    </w:p>
    <w:p w:rsidR="00321BE1" w:rsidRPr="00087819" w:rsidRDefault="00321BE1" w:rsidP="00087819">
      <w:pPr>
        <w:ind w:firstLine="720"/>
        <w:jc w:val="both"/>
        <w:rPr>
          <w:sz w:val="26"/>
          <w:szCs w:val="26"/>
        </w:rPr>
      </w:pPr>
      <w:r w:rsidRPr="000D14D6">
        <w:rPr>
          <w:sz w:val="26"/>
          <w:szCs w:val="26"/>
        </w:rPr>
        <w:t>Чл.2</w:t>
      </w:r>
      <w:r w:rsidR="00974594" w:rsidRPr="000D14D6">
        <w:rPr>
          <w:sz w:val="26"/>
          <w:szCs w:val="26"/>
        </w:rPr>
        <w:t>7</w:t>
      </w:r>
      <w:r w:rsidRPr="000D14D6">
        <w:rPr>
          <w:sz w:val="26"/>
          <w:szCs w:val="26"/>
        </w:rPr>
        <w:t>.</w:t>
      </w:r>
      <w:r w:rsidRPr="00087819">
        <w:rPr>
          <w:sz w:val="26"/>
          <w:szCs w:val="26"/>
        </w:rPr>
        <w:t>(1)</w:t>
      </w:r>
      <w:r w:rsidRPr="00087819">
        <w:rPr>
          <w:b/>
          <w:sz w:val="26"/>
          <w:szCs w:val="26"/>
        </w:rPr>
        <w:t xml:space="preserve"> </w:t>
      </w:r>
      <w:r w:rsidRPr="00087819">
        <w:rPr>
          <w:sz w:val="26"/>
          <w:szCs w:val="26"/>
        </w:rPr>
        <w:t>Използваният хардуер за съхранение и обработване на лични данни отговаря на съвременните изисквания и позволява гарантиране на разумна степен на отказоустойчивост, възможности за архивиране и възстановяване на данните и работното състояние на средата.</w:t>
      </w:r>
    </w:p>
    <w:p w:rsidR="00321BE1" w:rsidRPr="00087819" w:rsidRDefault="00321BE1" w:rsidP="00087819">
      <w:pPr>
        <w:ind w:firstLine="720"/>
        <w:jc w:val="both"/>
        <w:rPr>
          <w:sz w:val="26"/>
          <w:szCs w:val="26"/>
        </w:rPr>
      </w:pPr>
      <w:r w:rsidRPr="00087819">
        <w:rPr>
          <w:sz w:val="26"/>
          <w:szCs w:val="26"/>
        </w:rPr>
        <w:t>(2) При необходимост от ремонт на компютърната техника, предоставянето ѝ на сервизната организация се извършва без устройствата, на които се съхраняват лични данни.</w:t>
      </w:r>
    </w:p>
    <w:p w:rsidR="00321BE1" w:rsidRPr="00087819" w:rsidRDefault="00646F21" w:rsidP="00087819">
      <w:pPr>
        <w:ind w:firstLine="720"/>
        <w:jc w:val="both"/>
        <w:rPr>
          <w:sz w:val="26"/>
          <w:szCs w:val="26"/>
        </w:rPr>
      </w:pPr>
      <w:r>
        <w:rPr>
          <w:sz w:val="26"/>
          <w:szCs w:val="26"/>
        </w:rPr>
        <w:t>Чл.</w:t>
      </w:r>
      <w:r w:rsidR="00321BE1" w:rsidRPr="00646F21">
        <w:rPr>
          <w:sz w:val="26"/>
          <w:szCs w:val="26"/>
        </w:rPr>
        <w:t>2</w:t>
      </w:r>
      <w:r w:rsidR="00974594" w:rsidRPr="00646F21">
        <w:rPr>
          <w:sz w:val="26"/>
          <w:szCs w:val="26"/>
        </w:rPr>
        <w:t>8</w:t>
      </w:r>
      <w:r w:rsidR="00321BE1" w:rsidRPr="00646F21">
        <w:rPr>
          <w:sz w:val="26"/>
          <w:szCs w:val="26"/>
        </w:rPr>
        <w:t>.</w:t>
      </w:r>
      <w:r w:rsidR="00321BE1" w:rsidRPr="00087819">
        <w:rPr>
          <w:sz w:val="26"/>
          <w:szCs w:val="26"/>
        </w:rPr>
        <w:t xml:space="preserve">(1) В Административен съд – </w:t>
      </w:r>
      <w:r>
        <w:rPr>
          <w:sz w:val="26"/>
          <w:szCs w:val="26"/>
        </w:rPr>
        <w:t>Габрово</w:t>
      </w:r>
      <w:r w:rsidR="00321BE1" w:rsidRPr="00087819">
        <w:rPr>
          <w:sz w:val="26"/>
          <w:szCs w:val="26"/>
        </w:rPr>
        <w:t xml:space="preserve"> се използва единствено софтуер с уредени авторски права. Инсталирането и/или използването на всякакъв друг тип софтуер с неуредени авторски права е забранено.</w:t>
      </w:r>
    </w:p>
    <w:p w:rsidR="00321BE1" w:rsidRPr="00087819" w:rsidRDefault="00321BE1" w:rsidP="00087819">
      <w:pPr>
        <w:ind w:firstLine="720"/>
        <w:jc w:val="both"/>
        <w:rPr>
          <w:sz w:val="26"/>
          <w:szCs w:val="26"/>
        </w:rPr>
      </w:pPr>
      <w:r w:rsidRPr="00087819">
        <w:rPr>
          <w:sz w:val="26"/>
          <w:szCs w:val="26"/>
        </w:rPr>
        <w:t>(2) На служебните компютри се използва само софтуер, който е инсталиран от системния администратор. Забранено е самоволното инсталиране на всякакъв друг вид софтуер.</w:t>
      </w:r>
    </w:p>
    <w:p w:rsidR="00321BE1" w:rsidRPr="00087819" w:rsidRDefault="00321BE1" w:rsidP="00087819">
      <w:pPr>
        <w:ind w:firstLine="720"/>
        <w:jc w:val="both"/>
        <w:rPr>
          <w:sz w:val="26"/>
          <w:szCs w:val="26"/>
        </w:rPr>
      </w:pPr>
      <w:r w:rsidRPr="00087819">
        <w:rPr>
          <w:sz w:val="26"/>
          <w:szCs w:val="26"/>
        </w:rPr>
        <w:t xml:space="preserve">(3) При внедряване на нов програмен продукт за обработване на лични данни, предварително се тестват и проверяват възможностите на продукта с оглед спазване изискванията на Регламент 2016/679, Закона за защита на личните данни и осигуряване максималната защита на данните от неправомерен достъп, загубване, повреждане или унищожаване. </w:t>
      </w:r>
    </w:p>
    <w:p w:rsidR="00321BE1" w:rsidRPr="00087819" w:rsidRDefault="00321BE1" w:rsidP="00087819">
      <w:pPr>
        <w:ind w:firstLine="720"/>
        <w:jc w:val="both"/>
        <w:rPr>
          <w:sz w:val="26"/>
          <w:szCs w:val="26"/>
        </w:rPr>
      </w:pPr>
      <w:r w:rsidRPr="00474599">
        <w:rPr>
          <w:sz w:val="26"/>
          <w:szCs w:val="26"/>
        </w:rPr>
        <w:t>Чл.</w:t>
      </w:r>
      <w:r w:rsidR="00974594" w:rsidRPr="00474599">
        <w:rPr>
          <w:sz w:val="26"/>
          <w:szCs w:val="26"/>
        </w:rPr>
        <w:t>29</w:t>
      </w:r>
      <w:r w:rsidRPr="00474599">
        <w:rPr>
          <w:sz w:val="26"/>
          <w:szCs w:val="26"/>
        </w:rPr>
        <w:t>.</w:t>
      </w:r>
      <w:r w:rsidRPr="00087819">
        <w:rPr>
          <w:b/>
          <w:sz w:val="26"/>
          <w:szCs w:val="26"/>
        </w:rPr>
        <w:t xml:space="preserve"> </w:t>
      </w:r>
      <w:r w:rsidRPr="00087819">
        <w:rPr>
          <w:sz w:val="26"/>
          <w:szCs w:val="26"/>
        </w:rPr>
        <w:t xml:space="preserve">Съдии и служители, на които е възложено да подписват служебна кореспонденция с квалифициран електронен подпис (КЕП), нямат право да предоставят издадения им КЕП на трети лица, респ. да споделят своя </w:t>
      </w:r>
      <w:r w:rsidRPr="00087819">
        <w:rPr>
          <w:sz w:val="26"/>
          <w:szCs w:val="26"/>
          <w:lang w:val="en-US"/>
        </w:rPr>
        <w:t>PIN</w:t>
      </w:r>
      <w:r w:rsidRPr="00087819">
        <w:rPr>
          <w:sz w:val="26"/>
          <w:szCs w:val="26"/>
        </w:rPr>
        <w:t xml:space="preserve"> с трети лица.</w:t>
      </w:r>
    </w:p>
    <w:p w:rsidR="00321BE1" w:rsidRPr="00087819" w:rsidRDefault="00321BE1" w:rsidP="00087819">
      <w:pPr>
        <w:rPr>
          <w:sz w:val="26"/>
          <w:szCs w:val="26"/>
        </w:rPr>
      </w:pPr>
    </w:p>
    <w:p w:rsidR="00321BE1" w:rsidRPr="00087819" w:rsidRDefault="00321BE1" w:rsidP="00087819">
      <w:pPr>
        <w:rPr>
          <w:sz w:val="26"/>
          <w:szCs w:val="26"/>
        </w:rPr>
      </w:pPr>
    </w:p>
    <w:p w:rsidR="00474599" w:rsidRDefault="00321BE1" w:rsidP="00087819">
      <w:pPr>
        <w:pStyle w:val="Heading1"/>
        <w:rPr>
          <w:rFonts w:ascii="Times New Roman" w:hAnsi="Times New Roman"/>
          <w:sz w:val="26"/>
          <w:szCs w:val="26"/>
          <w:u w:val="none"/>
          <w:lang w:val="en-US"/>
        </w:rPr>
      </w:pPr>
      <w:r w:rsidRPr="00474599">
        <w:rPr>
          <w:rFonts w:ascii="Times New Roman" w:hAnsi="Times New Roman"/>
          <w:sz w:val="26"/>
          <w:szCs w:val="26"/>
          <w:u w:val="none"/>
          <w:lang w:val="en-US"/>
        </w:rPr>
        <w:lastRenderedPageBreak/>
        <w:t>V</w:t>
      </w:r>
      <w:r w:rsidRPr="00474599">
        <w:rPr>
          <w:rFonts w:ascii="Times New Roman" w:hAnsi="Times New Roman"/>
          <w:sz w:val="26"/>
          <w:szCs w:val="26"/>
          <w:u w:val="none"/>
        </w:rPr>
        <w:t xml:space="preserve">I. ПОДДЪРЖАНИ РЕГИСТРИ С ЛИЧНИ ДАННИ И </w:t>
      </w:r>
    </w:p>
    <w:p w:rsidR="00321BE1" w:rsidRPr="00474599" w:rsidRDefault="00321BE1" w:rsidP="00087819">
      <w:pPr>
        <w:pStyle w:val="Heading1"/>
        <w:rPr>
          <w:rFonts w:ascii="Times New Roman" w:hAnsi="Times New Roman"/>
          <w:sz w:val="26"/>
          <w:szCs w:val="26"/>
          <w:u w:val="none"/>
        </w:rPr>
      </w:pPr>
      <w:r w:rsidRPr="00474599">
        <w:rPr>
          <w:rFonts w:ascii="Times New Roman" w:hAnsi="Times New Roman"/>
          <w:sz w:val="26"/>
          <w:szCs w:val="26"/>
          <w:u w:val="none"/>
        </w:rPr>
        <w:t>ТЯХНОТО УПРАВЛЕНИЕ</w:t>
      </w:r>
    </w:p>
    <w:p w:rsidR="00321BE1" w:rsidRPr="00087819" w:rsidRDefault="00321BE1" w:rsidP="00087819">
      <w:pPr>
        <w:rPr>
          <w:sz w:val="26"/>
          <w:szCs w:val="26"/>
        </w:rPr>
      </w:pPr>
    </w:p>
    <w:p w:rsidR="00321BE1" w:rsidRPr="00087819" w:rsidRDefault="00474599" w:rsidP="00474599">
      <w:pPr>
        <w:ind w:firstLine="708"/>
        <w:jc w:val="both"/>
        <w:rPr>
          <w:sz w:val="26"/>
          <w:szCs w:val="26"/>
        </w:rPr>
      </w:pPr>
      <w:r>
        <w:rPr>
          <w:sz w:val="26"/>
          <w:szCs w:val="26"/>
        </w:rPr>
        <w:t>Чл.</w:t>
      </w:r>
      <w:r w:rsidR="00321BE1" w:rsidRPr="00474599">
        <w:rPr>
          <w:sz w:val="26"/>
          <w:szCs w:val="26"/>
        </w:rPr>
        <w:t>3</w:t>
      </w:r>
      <w:r w:rsidR="00974594" w:rsidRPr="00474599">
        <w:rPr>
          <w:sz w:val="26"/>
          <w:szCs w:val="26"/>
        </w:rPr>
        <w:t>0</w:t>
      </w:r>
      <w:r w:rsidR="00321BE1" w:rsidRPr="00474599">
        <w:rPr>
          <w:sz w:val="26"/>
          <w:szCs w:val="26"/>
        </w:rPr>
        <w:t>.</w:t>
      </w:r>
      <w:r w:rsidR="00321BE1" w:rsidRPr="00087819">
        <w:rPr>
          <w:sz w:val="26"/>
          <w:szCs w:val="26"/>
        </w:rPr>
        <w:t xml:space="preserve"> Поддържаните от Административен съд – </w:t>
      </w:r>
      <w:r>
        <w:rPr>
          <w:sz w:val="26"/>
          <w:szCs w:val="26"/>
        </w:rPr>
        <w:t>Габрово</w:t>
      </w:r>
      <w:r w:rsidR="00321BE1" w:rsidRPr="00087819">
        <w:rPr>
          <w:sz w:val="26"/>
          <w:szCs w:val="26"/>
        </w:rPr>
        <w:t xml:space="preserve"> регистри с лични данни са:</w:t>
      </w:r>
    </w:p>
    <w:p w:rsidR="00321BE1" w:rsidRPr="00087819" w:rsidRDefault="00321BE1" w:rsidP="00087819">
      <w:pPr>
        <w:ind w:firstLine="709"/>
        <w:jc w:val="both"/>
        <w:rPr>
          <w:sz w:val="26"/>
          <w:szCs w:val="26"/>
        </w:rPr>
      </w:pPr>
      <w:r w:rsidRPr="00087819">
        <w:rPr>
          <w:sz w:val="26"/>
          <w:szCs w:val="26"/>
        </w:rPr>
        <w:t xml:space="preserve">1. регистър „Персонал” </w:t>
      </w:r>
    </w:p>
    <w:p w:rsidR="00321BE1" w:rsidRPr="00087819" w:rsidRDefault="00321BE1" w:rsidP="00087819">
      <w:pPr>
        <w:ind w:firstLine="709"/>
        <w:jc w:val="both"/>
        <w:rPr>
          <w:sz w:val="26"/>
          <w:szCs w:val="26"/>
        </w:rPr>
      </w:pPr>
      <w:r w:rsidRPr="00087819">
        <w:rPr>
          <w:sz w:val="26"/>
          <w:szCs w:val="26"/>
        </w:rPr>
        <w:t>2. регистър „Вещи лица и свидетели“</w:t>
      </w:r>
    </w:p>
    <w:p w:rsidR="00321BE1" w:rsidRDefault="00321BE1" w:rsidP="00087819">
      <w:pPr>
        <w:ind w:firstLine="709"/>
        <w:jc w:val="both"/>
        <w:rPr>
          <w:sz w:val="26"/>
          <w:szCs w:val="26"/>
        </w:rPr>
      </w:pPr>
      <w:r w:rsidRPr="00087819">
        <w:rPr>
          <w:sz w:val="26"/>
          <w:szCs w:val="26"/>
        </w:rPr>
        <w:t xml:space="preserve">3. регистър „Деловодство” </w:t>
      </w:r>
    </w:p>
    <w:p w:rsidR="006605F8" w:rsidRPr="00087819" w:rsidRDefault="006605F8" w:rsidP="00087819">
      <w:pPr>
        <w:ind w:firstLine="709"/>
        <w:jc w:val="both"/>
        <w:rPr>
          <w:sz w:val="26"/>
          <w:szCs w:val="26"/>
        </w:rPr>
      </w:pPr>
    </w:p>
    <w:p w:rsidR="006605F8" w:rsidRPr="006605F8" w:rsidRDefault="006605F8" w:rsidP="006605F8">
      <w:pPr>
        <w:jc w:val="center"/>
        <w:rPr>
          <w:bCs/>
          <w:sz w:val="26"/>
          <w:szCs w:val="26"/>
        </w:rPr>
      </w:pPr>
      <w:r w:rsidRPr="006605F8">
        <w:rPr>
          <w:bCs/>
          <w:sz w:val="26"/>
          <w:szCs w:val="26"/>
        </w:rPr>
        <w:t>РЕГИСТЪР „ПЕРСОНАЛ”</w:t>
      </w:r>
    </w:p>
    <w:p w:rsidR="006605F8" w:rsidRPr="007544FE" w:rsidRDefault="006605F8" w:rsidP="006605F8">
      <w:pPr>
        <w:jc w:val="both"/>
        <w:rPr>
          <w:bCs/>
          <w:sz w:val="26"/>
          <w:szCs w:val="26"/>
        </w:rPr>
      </w:pPr>
    </w:p>
    <w:p w:rsidR="006605F8" w:rsidRPr="007544FE" w:rsidRDefault="006605F8" w:rsidP="006605F8">
      <w:pPr>
        <w:ind w:firstLine="708"/>
        <w:jc w:val="both"/>
        <w:rPr>
          <w:bCs/>
          <w:sz w:val="26"/>
          <w:szCs w:val="26"/>
        </w:rPr>
      </w:pPr>
      <w:r w:rsidRPr="007544FE">
        <w:rPr>
          <w:bCs/>
          <w:sz w:val="26"/>
          <w:szCs w:val="26"/>
        </w:rPr>
        <w:t>Чл.</w:t>
      </w:r>
      <w:r>
        <w:rPr>
          <w:bCs/>
          <w:sz w:val="26"/>
          <w:szCs w:val="26"/>
        </w:rPr>
        <w:t>31</w:t>
      </w:r>
      <w:r w:rsidRPr="007544FE">
        <w:rPr>
          <w:bCs/>
          <w:sz w:val="26"/>
          <w:szCs w:val="26"/>
        </w:rPr>
        <w:t xml:space="preserve">. В регистъра се обработват лични данни на магистрати и съдебни служители, с оглед: </w:t>
      </w:r>
    </w:p>
    <w:p w:rsidR="006605F8" w:rsidRPr="007544FE" w:rsidRDefault="006605F8" w:rsidP="006605F8">
      <w:pPr>
        <w:ind w:firstLine="708"/>
        <w:jc w:val="both"/>
        <w:rPr>
          <w:bCs/>
          <w:sz w:val="26"/>
          <w:szCs w:val="26"/>
        </w:rPr>
      </w:pPr>
      <w:r w:rsidRPr="007544FE">
        <w:rPr>
          <w:bCs/>
          <w:sz w:val="26"/>
          <w:szCs w:val="26"/>
        </w:rPr>
        <w:t xml:space="preserve">1. индивидуализиране на трудови правоотношения; </w:t>
      </w:r>
      <w:r w:rsidRPr="007544FE">
        <w:rPr>
          <w:bCs/>
          <w:sz w:val="26"/>
          <w:szCs w:val="26"/>
        </w:rPr>
        <w:tab/>
      </w:r>
    </w:p>
    <w:p w:rsidR="006605F8" w:rsidRPr="007544FE" w:rsidRDefault="006605F8" w:rsidP="006605F8">
      <w:pPr>
        <w:ind w:firstLine="708"/>
        <w:jc w:val="both"/>
        <w:rPr>
          <w:bCs/>
          <w:sz w:val="26"/>
          <w:szCs w:val="26"/>
        </w:rPr>
      </w:pPr>
      <w:r w:rsidRPr="007544FE">
        <w:rPr>
          <w:bCs/>
          <w:sz w:val="26"/>
          <w:szCs w:val="26"/>
        </w:rPr>
        <w:t>2. изпълнение на нормативните изисквания на Кодекса на труда, Кодекса за социално осигуряване, Закона за счетоводството, Закона за държавния архив, Закона за съдебната власт, Правилника за администрацията в съдилища</w:t>
      </w:r>
      <w:r w:rsidR="00B5429B">
        <w:rPr>
          <w:bCs/>
          <w:sz w:val="26"/>
          <w:szCs w:val="26"/>
        </w:rPr>
        <w:t>та</w:t>
      </w:r>
      <w:r w:rsidRPr="007544FE">
        <w:rPr>
          <w:bCs/>
          <w:sz w:val="26"/>
          <w:szCs w:val="26"/>
        </w:rPr>
        <w:t xml:space="preserve"> и др.; </w:t>
      </w:r>
    </w:p>
    <w:p w:rsidR="006605F8" w:rsidRPr="007544FE" w:rsidRDefault="006605F8" w:rsidP="006605F8">
      <w:pPr>
        <w:ind w:firstLine="708"/>
        <w:jc w:val="both"/>
        <w:rPr>
          <w:bCs/>
          <w:sz w:val="26"/>
          <w:szCs w:val="26"/>
        </w:rPr>
      </w:pPr>
      <w:r w:rsidRPr="007544FE">
        <w:rPr>
          <w:bCs/>
          <w:sz w:val="26"/>
          <w:szCs w:val="26"/>
        </w:rPr>
        <w:t>3. използване на събраните данни за съответните лица за служебни цели:</w:t>
      </w:r>
    </w:p>
    <w:p w:rsidR="006605F8" w:rsidRPr="007544FE" w:rsidRDefault="006605F8" w:rsidP="006605F8">
      <w:pPr>
        <w:ind w:firstLine="708"/>
        <w:jc w:val="both"/>
        <w:rPr>
          <w:bCs/>
          <w:sz w:val="26"/>
          <w:szCs w:val="26"/>
        </w:rPr>
      </w:pPr>
      <w:r w:rsidRPr="007544FE">
        <w:rPr>
          <w:bCs/>
          <w:sz w:val="26"/>
          <w:szCs w:val="26"/>
        </w:rPr>
        <w:t>- за всички дейности, свързани със съществуване, изменение и прекратяване на трудовите правоотношения;</w:t>
      </w:r>
    </w:p>
    <w:p w:rsidR="006605F8" w:rsidRPr="007544FE" w:rsidRDefault="006605F8" w:rsidP="006605F8">
      <w:pPr>
        <w:ind w:firstLine="708"/>
        <w:jc w:val="both"/>
        <w:rPr>
          <w:bCs/>
          <w:sz w:val="26"/>
          <w:szCs w:val="26"/>
        </w:rPr>
      </w:pPr>
      <w:r w:rsidRPr="007544FE">
        <w:rPr>
          <w:bCs/>
          <w:sz w:val="26"/>
          <w:szCs w:val="26"/>
        </w:rPr>
        <w:t xml:space="preserve">- за изготвяне на всякакви документи на лицата в тази връзка (договори, допълнителни споразумения, документи, удостоверяващи трудов стаж, служебни бележки, справки, удостоверения и др. подобни); </w:t>
      </w:r>
    </w:p>
    <w:p w:rsidR="006605F8" w:rsidRPr="007544FE" w:rsidRDefault="006605F8" w:rsidP="006605F8">
      <w:pPr>
        <w:ind w:firstLine="708"/>
        <w:jc w:val="both"/>
        <w:rPr>
          <w:bCs/>
          <w:sz w:val="26"/>
          <w:szCs w:val="26"/>
        </w:rPr>
      </w:pPr>
      <w:r w:rsidRPr="007544FE">
        <w:rPr>
          <w:bCs/>
          <w:sz w:val="26"/>
          <w:szCs w:val="26"/>
        </w:rPr>
        <w:t xml:space="preserve">- за установяване на връзка с лицето по телефон, за изпращане на кореспонденция, отнасяща се до изпълнение на задълженията му по трудови договори; </w:t>
      </w:r>
    </w:p>
    <w:p w:rsidR="006605F8" w:rsidRPr="007544FE" w:rsidRDefault="006605F8" w:rsidP="006605F8">
      <w:pPr>
        <w:ind w:firstLine="708"/>
        <w:jc w:val="both"/>
        <w:rPr>
          <w:bCs/>
          <w:sz w:val="26"/>
          <w:szCs w:val="26"/>
        </w:rPr>
      </w:pPr>
      <w:r w:rsidRPr="007544FE">
        <w:rPr>
          <w:bCs/>
          <w:sz w:val="26"/>
          <w:szCs w:val="26"/>
        </w:rPr>
        <w:t>- за водене на счетоводна отчетност относно възнагражденията на посочените по-горе лица по трудови правоотношения.</w:t>
      </w:r>
    </w:p>
    <w:p w:rsidR="006605F8" w:rsidRPr="007544FE" w:rsidRDefault="006605F8" w:rsidP="006605F8">
      <w:pPr>
        <w:ind w:firstLine="708"/>
        <w:jc w:val="both"/>
        <w:rPr>
          <w:bCs/>
          <w:sz w:val="26"/>
          <w:szCs w:val="26"/>
        </w:rPr>
      </w:pPr>
      <w:r w:rsidRPr="007544FE">
        <w:rPr>
          <w:bCs/>
          <w:sz w:val="26"/>
          <w:szCs w:val="26"/>
        </w:rPr>
        <w:t>Чл.</w:t>
      </w:r>
      <w:r>
        <w:rPr>
          <w:bCs/>
          <w:sz w:val="26"/>
          <w:szCs w:val="26"/>
        </w:rPr>
        <w:t>3</w:t>
      </w:r>
      <w:r w:rsidR="00B5429B">
        <w:rPr>
          <w:bCs/>
          <w:sz w:val="26"/>
          <w:szCs w:val="26"/>
        </w:rPr>
        <w:t>2</w:t>
      </w:r>
      <w:r w:rsidRPr="007544FE">
        <w:rPr>
          <w:bCs/>
          <w:sz w:val="26"/>
          <w:szCs w:val="26"/>
        </w:rPr>
        <w:t>. В регистъра се обработват категории лични данни</w:t>
      </w:r>
      <w:r>
        <w:rPr>
          <w:bCs/>
          <w:sz w:val="26"/>
          <w:szCs w:val="26"/>
        </w:rPr>
        <w:t xml:space="preserve"> на </w:t>
      </w:r>
      <w:r w:rsidRPr="007544FE">
        <w:rPr>
          <w:bCs/>
          <w:sz w:val="26"/>
          <w:szCs w:val="26"/>
        </w:rPr>
        <w:t>следните</w:t>
      </w:r>
      <w:r>
        <w:rPr>
          <w:bCs/>
          <w:sz w:val="26"/>
          <w:szCs w:val="26"/>
        </w:rPr>
        <w:t xml:space="preserve"> основания</w:t>
      </w:r>
      <w:r w:rsidRPr="007544FE">
        <w:rPr>
          <w:bCs/>
          <w:sz w:val="26"/>
          <w:szCs w:val="26"/>
        </w:rPr>
        <w:t>:</w:t>
      </w:r>
    </w:p>
    <w:p w:rsidR="006605F8" w:rsidRPr="007544FE" w:rsidRDefault="006605F8" w:rsidP="006605F8">
      <w:pPr>
        <w:ind w:firstLine="708"/>
        <w:jc w:val="both"/>
        <w:rPr>
          <w:bCs/>
          <w:sz w:val="26"/>
          <w:szCs w:val="26"/>
        </w:rPr>
      </w:pPr>
      <w:r w:rsidRPr="007544FE">
        <w:rPr>
          <w:bCs/>
          <w:sz w:val="26"/>
          <w:szCs w:val="26"/>
        </w:rPr>
        <w:t>1. физическа идентичност: имена и паспортни данни (ЕГН, номер на лична карта, дата и място на издаване, адрес, месторождение, телефони за връзка и др.);</w:t>
      </w:r>
    </w:p>
    <w:p w:rsidR="006605F8" w:rsidRPr="007544FE" w:rsidRDefault="006605F8" w:rsidP="006605F8">
      <w:pPr>
        <w:ind w:firstLine="708"/>
        <w:jc w:val="both"/>
        <w:rPr>
          <w:bCs/>
          <w:sz w:val="26"/>
          <w:szCs w:val="26"/>
        </w:rPr>
      </w:pPr>
      <w:r w:rsidRPr="007544FE">
        <w:rPr>
          <w:bCs/>
          <w:sz w:val="26"/>
          <w:szCs w:val="26"/>
        </w:rPr>
        <w:t>2. социална идентичност: данни относно образование и допълнителни квалификации (вид на образованието, място, номер и дата на издаване на дипломата), както и трудова дейност и професионална биография;</w:t>
      </w:r>
    </w:p>
    <w:p w:rsidR="006605F8" w:rsidRPr="007544FE" w:rsidRDefault="006605F8" w:rsidP="006605F8">
      <w:pPr>
        <w:ind w:firstLine="708"/>
        <w:jc w:val="both"/>
        <w:rPr>
          <w:bCs/>
          <w:sz w:val="26"/>
          <w:szCs w:val="26"/>
        </w:rPr>
      </w:pPr>
      <w:r w:rsidRPr="007544FE">
        <w:rPr>
          <w:bCs/>
          <w:sz w:val="26"/>
          <w:szCs w:val="26"/>
        </w:rPr>
        <w:t xml:space="preserve">3. семейна идентичност: данни относно семейното положение на физическото лице (наличие на брак, развод, брой членове на семейството, в това число деца до 18 години); </w:t>
      </w:r>
    </w:p>
    <w:p w:rsidR="006605F8" w:rsidRPr="007544FE" w:rsidRDefault="006605F8" w:rsidP="006605F8">
      <w:pPr>
        <w:ind w:firstLine="708"/>
        <w:jc w:val="both"/>
        <w:rPr>
          <w:bCs/>
          <w:sz w:val="26"/>
          <w:szCs w:val="26"/>
        </w:rPr>
      </w:pPr>
      <w:r w:rsidRPr="007544FE">
        <w:rPr>
          <w:bCs/>
          <w:sz w:val="26"/>
          <w:szCs w:val="26"/>
        </w:rPr>
        <w:t>4. икономическа идентичност: данни относно имотното и финансово състояние на физическото лице, участието и/или притежаването на дялове или ценни книжа на дружества и др.;</w:t>
      </w:r>
    </w:p>
    <w:p w:rsidR="006605F8" w:rsidRPr="007544FE" w:rsidRDefault="006605F8" w:rsidP="006605F8">
      <w:pPr>
        <w:ind w:firstLine="708"/>
        <w:jc w:val="both"/>
        <w:rPr>
          <w:bCs/>
          <w:sz w:val="26"/>
          <w:szCs w:val="26"/>
        </w:rPr>
      </w:pPr>
      <w:r w:rsidRPr="007544FE">
        <w:rPr>
          <w:bCs/>
          <w:sz w:val="26"/>
          <w:szCs w:val="26"/>
        </w:rPr>
        <w:t>5. лични данни относно гражданско-правния статус на лицата (напр. свидетелства за съдимост), необходима предпоставка за започване на работа в съдебната система за всички длъжности;</w:t>
      </w:r>
    </w:p>
    <w:p w:rsidR="006605F8" w:rsidRPr="007544FE" w:rsidRDefault="006605F8" w:rsidP="006605F8">
      <w:pPr>
        <w:ind w:firstLine="708"/>
        <w:jc w:val="both"/>
        <w:rPr>
          <w:bCs/>
          <w:sz w:val="26"/>
          <w:szCs w:val="26"/>
        </w:rPr>
      </w:pPr>
      <w:r w:rsidRPr="007544FE">
        <w:rPr>
          <w:bCs/>
          <w:sz w:val="26"/>
          <w:szCs w:val="26"/>
        </w:rPr>
        <w:t>6. лични данни, които се отнасят до здравето: данните се съдържат в медицинско свидетелство за започване на работа, експертни лекарски решения и др.</w:t>
      </w:r>
    </w:p>
    <w:p w:rsidR="006605F8" w:rsidRPr="007544FE" w:rsidRDefault="006605F8" w:rsidP="006605F8">
      <w:pPr>
        <w:ind w:firstLine="708"/>
        <w:jc w:val="both"/>
        <w:rPr>
          <w:bCs/>
          <w:sz w:val="26"/>
          <w:szCs w:val="26"/>
        </w:rPr>
      </w:pPr>
      <w:r w:rsidRPr="007544FE">
        <w:rPr>
          <w:bCs/>
          <w:sz w:val="26"/>
          <w:szCs w:val="26"/>
        </w:rPr>
        <w:lastRenderedPageBreak/>
        <w:t>Чл.</w:t>
      </w:r>
      <w:r w:rsidR="00B10AEC">
        <w:rPr>
          <w:bCs/>
          <w:sz w:val="26"/>
          <w:szCs w:val="26"/>
        </w:rPr>
        <w:t>3</w:t>
      </w:r>
      <w:r w:rsidR="000367DC">
        <w:rPr>
          <w:bCs/>
          <w:sz w:val="26"/>
          <w:szCs w:val="26"/>
        </w:rPr>
        <w:t>3</w:t>
      </w:r>
      <w:r w:rsidRPr="007544FE">
        <w:rPr>
          <w:bCs/>
          <w:sz w:val="26"/>
          <w:szCs w:val="26"/>
        </w:rPr>
        <w:t>.</w:t>
      </w:r>
      <w:r w:rsidR="00B10AEC">
        <w:rPr>
          <w:bCs/>
          <w:sz w:val="26"/>
          <w:szCs w:val="26"/>
        </w:rPr>
        <w:t>(1)</w:t>
      </w:r>
      <w:r w:rsidRPr="007544FE">
        <w:rPr>
          <w:b/>
          <w:bCs/>
          <w:sz w:val="26"/>
          <w:szCs w:val="26"/>
        </w:rPr>
        <w:t xml:space="preserve"> </w:t>
      </w:r>
      <w:r w:rsidRPr="007544FE">
        <w:rPr>
          <w:bCs/>
          <w:sz w:val="26"/>
          <w:szCs w:val="26"/>
        </w:rPr>
        <w:t xml:space="preserve">Данните от регистъра се обработват от главен счетоводител, съдебен администратор (изпълняващ </w:t>
      </w:r>
      <w:r w:rsidR="00B10AEC">
        <w:rPr>
          <w:bCs/>
          <w:sz w:val="26"/>
          <w:szCs w:val="26"/>
        </w:rPr>
        <w:t xml:space="preserve">и задължения на </w:t>
      </w:r>
      <w:r w:rsidRPr="007544FE">
        <w:rPr>
          <w:bCs/>
          <w:sz w:val="26"/>
          <w:szCs w:val="26"/>
        </w:rPr>
        <w:t xml:space="preserve">„Личен състав“) и съдебни служители, чиито задължения включват обработване на данните на персонала, при спазване на принципа „Необходимост да се знае”. </w:t>
      </w:r>
    </w:p>
    <w:p w:rsidR="006605F8" w:rsidRPr="007544FE" w:rsidRDefault="00B10AEC" w:rsidP="006605F8">
      <w:pPr>
        <w:ind w:firstLine="708"/>
        <w:jc w:val="both"/>
        <w:rPr>
          <w:bCs/>
          <w:sz w:val="26"/>
          <w:szCs w:val="26"/>
        </w:rPr>
      </w:pPr>
      <w:r>
        <w:rPr>
          <w:bCs/>
          <w:sz w:val="26"/>
          <w:szCs w:val="26"/>
        </w:rPr>
        <w:t>(</w:t>
      </w:r>
      <w:r w:rsidR="006605F8" w:rsidRPr="007544FE">
        <w:rPr>
          <w:bCs/>
          <w:sz w:val="26"/>
          <w:szCs w:val="26"/>
        </w:rPr>
        <w:t>2</w:t>
      </w:r>
      <w:r>
        <w:rPr>
          <w:bCs/>
          <w:sz w:val="26"/>
          <w:szCs w:val="26"/>
        </w:rPr>
        <w:t>)</w:t>
      </w:r>
      <w:r w:rsidR="006605F8" w:rsidRPr="007544FE">
        <w:rPr>
          <w:bCs/>
          <w:sz w:val="26"/>
          <w:szCs w:val="26"/>
        </w:rPr>
        <w:t xml:space="preserve"> Право на достъп до регистъра имат само служители, чиито задължения включват обработване на данните.</w:t>
      </w:r>
    </w:p>
    <w:p w:rsidR="006605F8" w:rsidRPr="007544FE" w:rsidRDefault="00B10AEC" w:rsidP="006605F8">
      <w:pPr>
        <w:ind w:firstLine="708"/>
        <w:jc w:val="both"/>
        <w:rPr>
          <w:bCs/>
          <w:sz w:val="26"/>
          <w:szCs w:val="26"/>
        </w:rPr>
      </w:pPr>
      <w:r>
        <w:rPr>
          <w:bCs/>
          <w:sz w:val="26"/>
          <w:szCs w:val="26"/>
        </w:rPr>
        <w:t>(</w:t>
      </w:r>
      <w:r w:rsidR="006605F8" w:rsidRPr="007544FE">
        <w:rPr>
          <w:bCs/>
          <w:sz w:val="26"/>
          <w:szCs w:val="26"/>
        </w:rPr>
        <w:t>3</w:t>
      </w:r>
      <w:r>
        <w:rPr>
          <w:bCs/>
          <w:sz w:val="26"/>
          <w:szCs w:val="26"/>
        </w:rPr>
        <w:t>)</w:t>
      </w:r>
      <w:r w:rsidR="006605F8" w:rsidRPr="007544FE">
        <w:rPr>
          <w:bCs/>
          <w:sz w:val="26"/>
          <w:szCs w:val="26"/>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w:t>
      </w:r>
    </w:p>
    <w:p w:rsidR="000367DC" w:rsidRDefault="000367DC" w:rsidP="006605F8">
      <w:pPr>
        <w:jc w:val="center"/>
        <w:rPr>
          <w:bCs/>
          <w:sz w:val="26"/>
          <w:szCs w:val="26"/>
        </w:rPr>
      </w:pPr>
    </w:p>
    <w:p w:rsidR="006605F8" w:rsidRPr="00B5429B" w:rsidRDefault="006605F8" w:rsidP="006605F8">
      <w:pPr>
        <w:jc w:val="center"/>
        <w:rPr>
          <w:bCs/>
          <w:sz w:val="26"/>
          <w:szCs w:val="26"/>
        </w:rPr>
      </w:pPr>
      <w:r w:rsidRPr="00B5429B">
        <w:rPr>
          <w:bCs/>
          <w:sz w:val="26"/>
          <w:szCs w:val="26"/>
        </w:rPr>
        <w:t>РЕГИСТЪР „ВЕЩИ ЛИЦА И СВИДЕТЕЛИ”</w:t>
      </w:r>
    </w:p>
    <w:p w:rsidR="006605F8" w:rsidRPr="007544FE" w:rsidRDefault="006605F8" w:rsidP="006605F8">
      <w:pPr>
        <w:jc w:val="both"/>
        <w:rPr>
          <w:bCs/>
          <w:sz w:val="26"/>
          <w:szCs w:val="26"/>
        </w:rPr>
      </w:pPr>
    </w:p>
    <w:p w:rsidR="000C2BE2" w:rsidRDefault="006605F8" w:rsidP="006605F8">
      <w:pPr>
        <w:ind w:firstLine="708"/>
        <w:jc w:val="both"/>
        <w:rPr>
          <w:bCs/>
          <w:sz w:val="26"/>
          <w:szCs w:val="26"/>
        </w:rPr>
      </w:pPr>
      <w:r w:rsidRPr="007544FE">
        <w:rPr>
          <w:bCs/>
          <w:sz w:val="26"/>
          <w:szCs w:val="26"/>
        </w:rPr>
        <w:t>Чл.</w:t>
      </w:r>
      <w:r w:rsidR="00B5429B">
        <w:rPr>
          <w:bCs/>
          <w:sz w:val="26"/>
          <w:szCs w:val="26"/>
        </w:rPr>
        <w:t>3</w:t>
      </w:r>
      <w:r w:rsidR="000367DC">
        <w:rPr>
          <w:bCs/>
          <w:sz w:val="26"/>
          <w:szCs w:val="26"/>
        </w:rPr>
        <w:t>4</w:t>
      </w:r>
      <w:r w:rsidRPr="007544FE">
        <w:rPr>
          <w:bCs/>
          <w:sz w:val="26"/>
          <w:szCs w:val="26"/>
        </w:rPr>
        <w:t>.</w:t>
      </w:r>
      <w:r w:rsidR="000C2BE2">
        <w:rPr>
          <w:bCs/>
          <w:sz w:val="26"/>
          <w:szCs w:val="26"/>
        </w:rPr>
        <w:t xml:space="preserve">(1) </w:t>
      </w:r>
      <w:r w:rsidRPr="007544FE">
        <w:rPr>
          <w:bCs/>
          <w:sz w:val="26"/>
          <w:szCs w:val="26"/>
        </w:rPr>
        <w:t xml:space="preserve">В регистъра се обработват лични данни на физически лица, явяващи се в качеството си на вещо лице/експерт, свидетел и др. в съдебния процес. Към този регистър се обработват лични данни на физически лица, изпълнители по граждански договори, сключени с Административен съд – Габрово. </w:t>
      </w:r>
    </w:p>
    <w:p w:rsidR="006605F8" w:rsidRPr="007544FE" w:rsidRDefault="000C2BE2" w:rsidP="006605F8">
      <w:pPr>
        <w:ind w:firstLine="708"/>
        <w:jc w:val="both"/>
        <w:rPr>
          <w:bCs/>
          <w:sz w:val="26"/>
          <w:szCs w:val="26"/>
        </w:rPr>
      </w:pPr>
      <w:r>
        <w:rPr>
          <w:bCs/>
          <w:sz w:val="26"/>
          <w:szCs w:val="26"/>
        </w:rPr>
        <w:t xml:space="preserve">(2) </w:t>
      </w:r>
      <w:r w:rsidR="006605F8" w:rsidRPr="007544FE">
        <w:rPr>
          <w:bCs/>
          <w:sz w:val="26"/>
          <w:szCs w:val="26"/>
        </w:rPr>
        <w:t xml:space="preserve">Личните данни се обработват, с оглед на: </w:t>
      </w:r>
    </w:p>
    <w:p w:rsidR="006605F8" w:rsidRPr="007544FE" w:rsidRDefault="006605F8" w:rsidP="006605F8">
      <w:pPr>
        <w:ind w:firstLine="708"/>
        <w:jc w:val="both"/>
        <w:rPr>
          <w:bCs/>
          <w:sz w:val="26"/>
          <w:szCs w:val="26"/>
        </w:rPr>
      </w:pPr>
      <w:r w:rsidRPr="007544FE">
        <w:rPr>
          <w:bCs/>
          <w:sz w:val="26"/>
          <w:szCs w:val="26"/>
        </w:rPr>
        <w:t xml:space="preserve">1. индивидуализиране на граждански правоотношения; </w:t>
      </w:r>
      <w:r w:rsidRPr="007544FE">
        <w:rPr>
          <w:bCs/>
          <w:sz w:val="26"/>
          <w:szCs w:val="26"/>
        </w:rPr>
        <w:tab/>
      </w:r>
    </w:p>
    <w:p w:rsidR="006605F8" w:rsidRPr="007544FE" w:rsidRDefault="006605F8" w:rsidP="006605F8">
      <w:pPr>
        <w:ind w:firstLine="708"/>
        <w:jc w:val="both"/>
        <w:rPr>
          <w:bCs/>
          <w:sz w:val="26"/>
          <w:szCs w:val="26"/>
        </w:rPr>
      </w:pPr>
      <w:r w:rsidRPr="007544FE">
        <w:rPr>
          <w:bCs/>
          <w:sz w:val="26"/>
          <w:szCs w:val="26"/>
        </w:rPr>
        <w:t xml:space="preserve">2. изпълнение на нормативните изисквания на Закона за съдебната власт, Правилника за администрацията в районните, окръжните, административните, военните и апелативните съдилища, Наредба за възнагражденията на вещите лица, Кодекса на труда, Кодекса за социално осигуряване, Закона за счетоводството, Закона за държавния архив, и др.; </w:t>
      </w:r>
    </w:p>
    <w:p w:rsidR="006605F8" w:rsidRPr="007544FE" w:rsidRDefault="006605F8" w:rsidP="006605F8">
      <w:pPr>
        <w:ind w:firstLine="708"/>
        <w:jc w:val="both"/>
        <w:rPr>
          <w:bCs/>
          <w:sz w:val="26"/>
          <w:szCs w:val="26"/>
        </w:rPr>
      </w:pPr>
      <w:r w:rsidRPr="007544FE">
        <w:rPr>
          <w:bCs/>
          <w:sz w:val="26"/>
          <w:szCs w:val="26"/>
        </w:rPr>
        <w:t>3. използване на събраните данни за съответните лица за служебни цели:</w:t>
      </w:r>
    </w:p>
    <w:p w:rsidR="006605F8" w:rsidRPr="007544FE" w:rsidRDefault="006605F8" w:rsidP="006605F8">
      <w:pPr>
        <w:ind w:firstLine="708"/>
        <w:jc w:val="both"/>
        <w:rPr>
          <w:bCs/>
          <w:sz w:val="26"/>
          <w:szCs w:val="26"/>
        </w:rPr>
      </w:pPr>
      <w:r w:rsidRPr="007544FE">
        <w:rPr>
          <w:bCs/>
          <w:sz w:val="26"/>
          <w:szCs w:val="26"/>
        </w:rPr>
        <w:t>- за всички дейности, свързани със съществуване, изменение и прекратяване на граждански правоотношения;</w:t>
      </w:r>
    </w:p>
    <w:p w:rsidR="006605F8" w:rsidRPr="007544FE" w:rsidRDefault="006605F8" w:rsidP="006605F8">
      <w:pPr>
        <w:ind w:firstLine="708"/>
        <w:jc w:val="both"/>
        <w:rPr>
          <w:bCs/>
          <w:sz w:val="26"/>
          <w:szCs w:val="26"/>
        </w:rPr>
      </w:pPr>
      <w:r w:rsidRPr="007544FE">
        <w:rPr>
          <w:bCs/>
          <w:sz w:val="26"/>
          <w:szCs w:val="26"/>
        </w:rPr>
        <w:t xml:space="preserve">- за изготвяне на всякакви документи на лицата в тази връзка (договори, анекси, документи, служебни бележки, справки за изплатени суми, удостоверения и др. подобни); </w:t>
      </w:r>
    </w:p>
    <w:p w:rsidR="006605F8" w:rsidRPr="007544FE" w:rsidRDefault="006605F8" w:rsidP="006605F8">
      <w:pPr>
        <w:ind w:firstLine="708"/>
        <w:jc w:val="both"/>
        <w:rPr>
          <w:bCs/>
          <w:sz w:val="26"/>
          <w:szCs w:val="26"/>
        </w:rPr>
      </w:pPr>
      <w:r w:rsidRPr="007544FE">
        <w:rPr>
          <w:bCs/>
          <w:sz w:val="26"/>
          <w:szCs w:val="26"/>
        </w:rPr>
        <w:t xml:space="preserve">- за установяване на връзка с лицето по телефон, за изпращане на кореспонденция, отнасяща се до изпълнение на задълженията му по граждански договори; </w:t>
      </w:r>
    </w:p>
    <w:p w:rsidR="006605F8" w:rsidRPr="007544FE" w:rsidRDefault="006605F8" w:rsidP="006605F8">
      <w:pPr>
        <w:ind w:firstLine="708"/>
        <w:jc w:val="both"/>
        <w:rPr>
          <w:bCs/>
          <w:sz w:val="26"/>
          <w:szCs w:val="26"/>
        </w:rPr>
      </w:pPr>
      <w:r w:rsidRPr="007544FE">
        <w:rPr>
          <w:bCs/>
          <w:sz w:val="26"/>
          <w:szCs w:val="26"/>
        </w:rPr>
        <w:t>- за водене на счетоводна отчетност относно възнагражденията на посочените по-горе лица.</w:t>
      </w:r>
      <w:r w:rsidRPr="007544FE">
        <w:rPr>
          <w:bCs/>
          <w:sz w:val="26"/>
          <w:szCs w:val="26"/>
        </w:rPr>
        <w:tab/>
      </w:r>
    </w:p>
    <w:p w:rsidR="006605F8" w:rsidRPr="007544FE" w:rsidRDefault="006605F8" w:rsidP="006605F8">
      <w:pPr>
        <w:ind w:firstLine="708"/>
        <w:jc w:val="both"/>
        <w:rPr>
          <w:bCs/>
          <w:sz w:val="26"/>
          <w:szCs w:val="26"/>
        </w:rPr>
      </w:pPr>
      <w:r w:rsidRPr="007544FE">
        <w:rPr>
          <w:bCs/>
          <w:sz w:val="26"/>
          <w:szCs w:val="26"/>
        </w:rPr>
        <w:t>Чл.</w:t>
      </w:r>
      <w:r w:rsidR="000C2BE2">
        <w:rPr>
          <w:bCs/>
          <w:sz w:val="26"/>
          <w:szCs w:val="26"/>
        </w:rPr>
        <w:t>3</w:t>
      </w:r>
      <w:r w:rsidR="000367DC">
        <w:rPr>
          <w:bCs/>
          <w:sz w:val="26"/>
          <w:szCs w:val="26"/>
        </w:rPr>
        <w:t>5</w:t>
      </w:r>
      <w:r w:rsidRPr="007544FE">
        <w:rPr>
          <w:bCs/>
          <w:sz w:val="26"/>
          <w:szCs w:val="26"/>
        </w:rPr>
        <w:t xml:space="preserve">. </w:t>
      </w:r>
      <w:r w:rsidR="000C2BE2">
        <w:rPr>
          <w:bCs/>
          <w:sz w:val="26"/>
          <w:szCs w:val="26"/>
        </w:rPr>
        <w:t>В регистъра се обработват к</w:t>
      </w:r>
      <w:r w:rsidRPr="007544FE">
        <w:rPr>
          <w:bCs/>
          <w:sz w:val="26"/>
          <w:szCs w:val="26"/>
        </w:rPr>
        <w:t xml:space="preserve">атегории лични данни </w:t>
      </w:r>
      <w:r w:rsidR="000C2BE2">
        <w:rPr>
          <w:bCs/>
          <w:sz w:val="26"/>
          <w:szCs w:val="26"/>
        </w:rPr>
        <w:t>на следните основания:</w:t>
      </w:r>
    </w:p>
    <w:p w:rsidR="006605F8" w:rsidRPr="007544FE" w:rsidRDefault="006605F8" w:rsidP="006605F8">
      <w:pPr>
        <w:ind w:firstLine="708"/>
        <w:jc w:val="both"/>
        <w:rPr>
          <w:bCs/>
          <w:sz w:val="26"/>
          <w:szCs w:val="26"/>
        </w:rPr>
      </w:pPr>
      <w:r w:rsidRPr="007544FE">
        <w:rPr>
          <w:bCs/>
          <w:sz w:val="26"/>
          <w:szCs w:val="26"/>
        </w:rPr>
        <w:t>1. физическа идентичност: имена и паспортни данни (ЕГН, номер на лична карта, дата и място на издаване, адрес, месторождение, телефони за връзка и др.);</w:t>
      </w:r>
    </w:p>
    <w:p w:rsidR="006605F8" w:rsidRPr="007544FE" w:rsidRDefault="006605F8" w:rsidP="006605F8">
      <w:pPr>
        <w:ind w:firstLine="708"/>
        <w:jc w:val="both"/>
        <w:rPr>
          <w:bCs/>
          <w:sz w:val="26"/>
          <w:szCs w:val="26"/>
        </w:rPr>
      </w:pPr>
      <w:r w:rsidRPr="007544FE">
        <w:rPr>
          <w:bCs/>
          <w:sz w:val="26"/>
          <w:szCs w:val="26"/>
        </w:rPr>
        <w:t>2. социална идентичност: данни относно образование и допълнителни квалификации (вид на образованието, място, номер и дата на издаване на дипломата), както и трудова дейност и професионална биография (за вещи лица само);</w:t>
      </w:r>
    </w:p>
    <w:p w:rsidR="006605F8" w:rsidRPr="007544FE" w:rsidRDefault="006605F8" w:rsidP="006605F8">
      <w:pPr>
        <w:ind w:firstLine="708"/>
        <w:jc w:val="both"/>
        <w:rPr>
          <w:bCs/>
          <w:sz w:val="26"/>
          <w:szCs w:val="26"/>
        </w:rPr>
      </w:pPr>
      <w:r w:rsidRPr="007544FE">
        <w:rPr>
          <w:bCs/>
          <w:sz w:val="26"/>
          <w:szCs w:val="26"/>
        </w:rPr>
        <w:t xml:space="preserve">3. лични данни, които се отнасят до здравето: данните се съдържат в експертни лекарски решения и др. </w:t>
      </w:r>
    </w:p>
    <w:p w:rsidR="006605F8" w:rsidRPr="007544FE" w:rsidRDefault="006605F8" w:rsidP="006605F8">
      <w:pPr>
        <w:ind w:firstLine="708"/>
        <w:jc w:val="both"/>
        <w:rPr>
          <w:bCs/>
          <w:sz w:val="26"/>
          <w:szCs w:val="26"/>
        </w:rPr>
      </w:pPr>
      <w:r w:rsidRPr="007544FE">
        <w:rPr>
          <w:bCs/>
          <w:sz w:val="26"/>
          <w:szCs w:val="26"/>
        </w:rPr>
        <w:t>Чл.</w:t>
      </w:r>
      <w:r w:rsidR="000367DC">
        <w:rPr>
          <w:bCs/>
          <w:sz w:val="26"/>
          <w:szCs w:val="26"/>
        </w:rPr>
        <w:t>36</w:t>
      </w:r>
      <w:r w:rsidRPr="007544FE">
        <w:rPr>
          <w:bCs/>
          <w:sz w:val="26"/>
          <w:szCs w:val="26"/>
        </w:rPr>
        <w:t>.</w:t>
      </w:r>
      <w:r w:rsidR="000367DC" w:rsidRPr="000367DC">
        <w:rPr>
          <w:bCs/>
          <w:sz w:val="26"/>
          <w:szCs w:val="26"/>
        </w:rPr>
        <w:t xml:space="preserve">(1) </w:t>
      </w:r>
      <w:r w:rsidRPr="007544FE">
        <w:rPr>
          <w:bCs/>
          <w:sz w:val="26"/>
          <w:szCs w:val="26"/>
        </w:rPr>
        <w:t xml:space="preserve">Данните от регистъра се обработват от главен счетоводител и съдебни служители, чиито задължения включват обработване на лични данни на вещи лица и свидетели, при спазване на принципа „Необходимост да се знае”. </w:t>
      </w:r>
    </w:p>
    <w:p w:rsidR="006605F8" w:rsidRPr="007544FE" w:rsidRDefault="000367DC" w:rsidP="006605F8">
      <w:pPr>
        <w:ind w:firstLine="708"/>
        <w:jc w:val="both"/>
        <w:rPr>
          <w:bCs/>
          <w:sz w:val="26"/>
          <w:szCs w:val="26"/>
        </w:rPr>
      </w:pPr>
      <w:r>
        <w:rPr>
          <w:bCs/>
          <w:sz w:val="26"/>
          <w:szCs w:val="26"/>
        </w:rPr>
        <w:lastRenderedPageBreak/>
        <w:t>(</w:t>
      </w:r>
      <w:r w:rsidR="006605F8" w:rsidRPr="007544FE">
        <w:rPr>
          <w:bCs/>
          <w:sz w:val="26"/>
          <w:szCs w:val="26"/>
        </w:rPr>
        <w:t>2</w:t>
      </w:r>
      <w:r>
        <w:rPr>
          <w:bCs/>
          <w:sz w:val="26"/>
          <w:szCs w:val="26"/>
        </w:rPr>
        <w:t>)</w:t>
      </w:r>
      <w:r w:rsidR="006605F8" w:rsidRPr="007544FE">
        <w:rPr>
          <w:bCs/>
          <w:sz w:val="26"/>
          <w:szCs w:val="26"/>
        </w:rPr>
        <w:t xml:space="preserve"> Право на достъп до регистъра имат само лицата, чиито задължения налагат обработване на съответната категория лични данни.</w:t>
      </w:r>
    </w:p>
    <w:p w:rsidR="006605F8" w:rsidRPr="007544FE" w:rsidRDefault="000367DC" w:rsidP="006605F8">
      <w:pPr>
        <w:ind w:firstLine="708"/>
        <w:jc w:val="both"/>
        <w:rPr>
          <w:bCs/>
          <w:sz w:val="26"/>
          <w:szCs w:val="26"/>
        </w:rPr>
      </w:pPr>
      <w:r>
        <w:rPr>
          <w:bCs/>
          <w:sz w:val="26"/>
          <w:szCs w:val="26"/>
        </w:rPr>
        <w:t>(</w:t>
      </w:r>
      <w:r w:rsidR="006605F8" w:rsidRPr="007544FE">
        <w:rPr>
          <w:bCs/>
          <w:sz w:val="26"/>
          <w:szCs w:val="26"/>
        </w:rPr>
        <w:t>3</w:t>
      </w:r>
      <w:r>
        <w:rPr>
          <w:bCs/>
          <w:sz w:val="26"/>
          <w:szCs w:val="26"/>
        </w:rPr>
        <w:t>)</w:t>
      </w:r>
      <w:r w:rsidR="006605F8" w:rsidRPr="007544FE">
        <w:rPr>
          <w:bCs/>
          <w:sz w:val="26"/>
          <w:szCs w:val="26"/>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w:t>
      </w:r>
    </w:p>
    <w:p w:rsidR="000367DC" w:rsidRDefault="000367DC" w:rsidP="006605F8">
      <w:pPr>
        <w:jc w:val="center"/>
        <w:rPr>
          <w:bCs/>
          <w:sz w:val="26"/>
          <w:szCs w:val="26"/>
        </w:rPr>
      </w:pPr>
    </w:p>
    <w:p w:rsidR="006605F8" w:rsidRPr="000367DC" w:rsidRDefault="006605F8" w:rsidP="006605F8">
      <w:pPr>
        <w:jc w:val="center"/>
        <w:rPr>
          <w:bCs/>
          <w:sz w:val="26"/>
          <w:szCs w:val="26"/>
        </w:rPr>
      </w:pPr>
      <w:r w:rsidRPr="000367DC">
        <w:rPr>
          <w:bCs/>
          <w:sz w:val="26"/>
          <w:szCs w:val="26"/>
        </w:rPr>
        <w:t>РЕГИСТЪР „ДЕЛОВОДСТВО”</w:t>
      </w:r>
    </w:p>
    <w:p w:rsidR="006605F8" w:rsidRPr="007544FE" w:rsidRDefault="006605F8" w:rsidP="006605F8">
      <w:pPr>
        <w:jc w:val="both"/>
        <w:rPr>
          <w:bCs/>
          <w:sz w:val="26"/>
          <w:szCs w:val="26"/>
        </w:rPr>
      </w:pPr>
    </w:p>
    <w:p w:rsidR="006605F8" w:rsidRPr="007544FE" w:rsidRDefault="006605F8" w:rsidP="006605F8">
      <w:pPr>
        <w:ind w:firstLine="708"/>
        <w:jc w:val="both"/>
        <w:rPr>
          <w:bCs/>
          <w:sz w:val="26"/>
          <w:szCs w:val="26"/>
        </w:rPr>
      </w:pPr>
      <w:r w:rsidRPr="007544FE">
        <w:rPr>
          <w:bCs/>
          <w:sz w:val="26"/>
          <w:szCs w:val="26"/>
        </w:rPr>
        <w:t>Чл.</w:t>
      </w:r>
      <w:r w:rsidR="000367DC">
        <w:rPr>
          <w:bCs/>
          <w:sz w:val="26"/>
          <w:szCs w:val="26"/>
        </w:rPr>
        <w:t>37</w:t>
      </w:r>
      <w:r w:rsidRPr="007544FE">
        <w:rPr>
          <w:bCs/>
          <w:sz w:val="26"/>
          <w:szCs w:val="26"/>
        </w:rPr>
        <w:t xml:space="preserve">. В регистъра се обработват лични данни на физически лица, участници в съдебния процес, с оглед на: </w:t>
      </w:r>
    </w:p>
    <w:p w:rsidR="006605F8" w:rsidRPr="007544FE" w:rsidRDefault="006605F8" w:rsidP="006605F8">
      <w:pPr>
        <w:ind w:firstLine="708"/>
        <w:jc w:val="both"/>
        <w:rPr>
          <w:bCs/>
          <w:sz w:val="26"/>
          <w:szCs w:val="26"/>
        </w:rPr>
      </w:pPr>
      <w:r w:rsidRPr="007544FE">
        <w:rPr>
          <w:bCs/>
          <w:sz w:val="26"/>
          <w:szCs w:val="26"/>
        </w:rPr>
        <w:t xml:space="preserve">1. изпълнение на нормативните изисквания на Закона за съдебната власт, Правилника за администрацията в районните, окръжните, административните, военните и апелативните съдилища, АПК и др.; </w:t>
      </w:r>
    </w:p>
    <w:p w:rsidR="006605F8" w:rsidRPr="007544FE" w:rsidRDefault="006605F8" w:rsidP="006605F8">
      <w:pPr>
        <w:ind w:firstLine="708"/>
        <w:jc w:val="both"/>
        <w:rPr>
          <w:bCs/>
          <w:sz w:val="26"/>
          <w:szCs w:val="26"/>
        </w:rPr>
      </w:pPr>
      <w:r w:rsidRPr="007544FE">
        <w:rPr>
          <w:bCs/>
          <w:sz w:val="26"/>
          <w:szCs w:val="26"/>
        </w:rPr>
        <w:t>2. използване на събраните данни за съответните лица за служебни цели:</w:t>
      </w:r>
    </w:p>
    <w:p w:rsidR="006605F8" w:rsidRPr="007544FE" w:rsidRDefault="006605F8" w:rsidP="006605F8">
      <w:pPr>
        <w:ind w:firstLine="708"/>
        <w:jc w:val="both"/>
        <w:rPr>
          <w:bCs/>
          <w:sz w:val="26"/>
          <w:szCs w:val="26"/>
        </w:rPr>
      </w:pPr>
      <w:r w:rsidRPr="007544FE">
        <w:rPr>
          <w:bCs/>
          <w:sz w:val="26"/>
          <w:szCs w:val="26"/>
        </w:rPr>
        <w:t>- за всички дейности, свързани със съдебния процес – призоваване, връчване на решения, съобщения и др. съдебни книжа и други дейности;</w:t>
      </w:r>
    </w:p>
    <w:p w:rsidR="006605F8" w:rsidRPr="007544FE" w:rsidRDefault="006605F8" w:rsidP="006605F8">
      <w:pPr>
        <w:ind w:firstLine="708"/>
        <w:jc w:val="both"/>
        <w:rPr>
          <w:bCs/>
          <w:sz w:val="26"/>
          <w:szCs w:val="26"/>
        </w:rPr>
      </w:pPr>
      <w:r w:rsidRPr="007544FE">
        <w:rPr>
          <w:bCs/>
          <w:sz w:val="26"/>
          <w:szCs w:val="26"/>
        </w:rPr>
        <w:t xml:space="preserve">- за изготвяне на всякакви документи на лицата в тази връзка (удостоверения, изпълнителни листове, служебни бележки, справки, и др. подобни); </w:t>
      </w:r>
    </w:p>
    <w:p w:rsidR="006605F8" w:rsidRPr="007544FE" w:rsidRDefault="006605F8" w:rsidP="006605F8">
      <w:pPr>
        <w:ind w:firstLine="708"/>
        <w:jc w:val="both"/>
        <w:rPr>
          <w:bCs/>
          <w:sz w:val="26"/>
          <w:szCs w:val="26"/>
        </w:rPr>
      </w:pPr>
      <w:r w:rsidRPr="007544FE">
        <w:rPr>
          <w:bCs/>
          <w:sz w:val="26"/>
          <w:szCs w:val="26"/>
        </w:rPr>
        <w:t xml:space="preserve">- за установяване на връзка с лицето по телефон, за изпращане на кореспонденция, отнасяща се до участието му в съдебния процес; </w:t>
      </w:r>
    </w:p>
    <w:p w:rsidR="006605F8" w:rsidRPr="007544FE" w:rsidRDefault="006605F8" w:rsidP="000367DC">
      <w:pPr>
        <w:ind w:firstLine="708"/>
        <w:jc w:val="both"/>
        <w:rPr>
          <w:bCs/>
          <w:sz w:val="26"/>
          <w:szCs w:val="26"/>
        </w:rPr>
      </w:pPr>
      <w:r w:rsidRPr="007544FE">
        <w:rPr>
          <w:bCs/>
          <w:sz w:val="26"/>
          <w:szCs w:val="26"/>
        </w:rPr>
        <w:t>Чл.</w:t>
      </w:r>
      <w:r w:rsidR="000367DC">
        <w:rPr>
          <w:bCs/>
          <w:sz w:val="26"/>
          <w:szCs w:val="26"/>
        </w:rPr>
        <w:t>38</w:t>
      </w:r>
      <w:r w:rsidRPr="007544FE">
        <w:rPr>
          <w:bCs/>
          <w:sz w:val="26"/>
          <w:szCs w:val="26"/>
        </w:rPr>
        <w:t xml:space="preserve">. </w:t>
      </w:r>
      <w:r w:rsidR="000367DC">
        <w:rPr>
          <w:bCs/>
          <w:sz w:val="26"/>
          <w:szCs w:val="26"/>
        </w:rPr>
        <w:t xml:space="preserve"> регистъра се обработват к</w:t>
      </w:r>
      <w:r w:rsidRPr="007544FE">
        <w:rPr>
          <w:bCs/>
          <w:sz w:val="26"/>
          <w:szCs w:val="26"/>
        </w:rPr>
        <w:t xml:space="preserve">атегории лични данни </w:t>
      </w:r>
      <w:r w:rsidR="000367DC">
        <w:rPr>
          <w:bCs/>
          <w:sz w:val="26"/>
          <w:szCs w:val="26"/>
        </w:rPr>
        <w:t>на следните основания:</w:t>
      </w:r>
    </w:p>
    <w:p w:rsidR="006605F8" w:rsidRPr="007544FE" w:rsidRDefault="006605F8" w:rsidP="006605F8">
      <w:pPr>
        <w:ind w:firstLine="708"/>
        <w:jc w:val="both"/>
        <w:rPr>
          <w:bCs/>
          <w:sz w:val="26"/>
          <w:szCs w:val="26"/>
        </w:rPr>
      </w:pPr>
      <w:r w:rsidRPr="007544FE">
        <w:rPr>
          <w:bCs/>
          <w:sz w:val="26"/>
          <w:szCs w:val="26"/>
        </w:rPr>
        <w:t>1. физическа идентичност: имена и паспортни данни (ЕГН, номер на лична карта, дата и място на издаване, адрес, месторождение, телефони за връзка и др.);</w:t>
      </w:r>
    </w:p>
    <w:p w:rsidR="006605F8" w:rsidRPr="007544FE" w:rsidRDefault="006605F8" w:rsidP="006605F8">
      <w:pPr>
        <w:ind w:firstLine="708"/>
        <w:jc w:val="both"/>
        <w:rPr>
          <w:bCs/>
          <w:sz w:val="26"/>
          <w:szCs w:val="26"/>
        </w:rPr>
      </w:pPr>
      <w:r w:rsidRPr="007544FE">
        <w:rPr>
          <w:bCs/>
          <w:sz w:val="26"/>
          <w:szCs w:val="26"/>
        </w:rPr>
        <w:t>2. социална идентичност: данни относно образование и допълнителни квалификации (вид на образованието, място, номер и дата на издаване на дипломата), както и трудова дейност и професионална биография;</w:t>
      </w:r>
    </w:p>
    <w:p w:rsidR="006605F8" w:rsidRPr="007544FE" w:rsidRDefault="006605F8" w:rsidP="006605F8">
      <w:pPr>
        <w:ind w:firstLine="708"/>
        <w:jc w:val="both"/>
        <w:rPr>
          <w:bCs/>
          <w:sz w:val="26"/>
          <w:szCs w:val="26"/>
        </w:rPr>
      </w:pPr>
      <w:r w:rsidRPr="007544FE">
        <w:rPr>
          <w:bCs/>
          <w:sz w:val="26"/>
          <w:szCs w:val="26"/>
        </w:rPr>
        <w:t xml:space="preserve">3. семейна идентичност: данни относно семейното положение на физическото лице (наличие на брак, развод, брой членове на семейството, в това число деца до 18 години), както и родствени връзки; </w:t>
      </w:r>
    </w:p>
    <w:p w:rsidR="006605F8" w:rsidRPr="007544FE" w:rsidRDefault="006605F8" w:rsidP="006605F8">
      <w:pPr>
        <w:ind w:firstLine="708"/>
        <w:jc w:val="both"/>
        <w:rPr>
          <w:bCs/>
          <w:sz w:val="26"/>
          <w:szCs w:val="26"/>
        </w:rPr>
      </w:pPr>
      <w:r w:rsidRPr="007544FE">
        <w:rPr>
          <w:bCs/>
          <w:sz w:val="26"/>
          <w:szCs w:val="26"/>
        </w:rPr>
        <w:t>4. лични данни относно гражданско-правния статус на лицата, необходими при протичането на съдебния процес (напр. свидетелства за съдимост);</w:t>
      </w:r>
    </w:p>
    <w:p w:rsidR="006605F8" w:rsidRPr="007544FE" w:rsidRDefault="006605F8" w:rsidP="006605F8">
      <w:pPr>
        <w:ind w:firstLine="708"/>
        <w:jc w:val="both"/>
        <w:rPr>
          <w:bCs/>
          <w:sz w:val="26"/>
          <w:szCs w:val="26"/>
        </w:rPr>
      </w:pPr>
      <w:r w:rsidRPr="007544FE">
        <w:rPr>
          <w:bCs/>
          <w:sz w:val="26"/>
          <w:szCs w:val="26"/>
        </w:rPr>
        <w:t>5. лични данни, които се отнасят до членство в политически партии и организации;</w:t>
      </w:r>
    </w:p>
    <w:p w:rsidR="006605F8" w:rsidRPr="007544FE" w:rsidRDefault="006605F8" w:rsidP="006605F8">
      <w:pPr>
        <w:ind w:firstLine="708"/>
        <w:jc w:val="both"/>
        <w:rPr>
          <w:bCs/>
          <w:sz w:val="26"/>
          <w:szCs w:val="26"/>
        </w:rPr>
      </w:pPr>
      <w:r w:rsidRPr="007544FE">
        <w:rPr>
          <w:bCs/>
          <w:sz w:val="26"/>
          <w:szCs w:val="26"/>
        </w:rPr>
        <w:t>6. лични данни, които се отнасят до здравето: данните се съдържат в медицинско свидетелство, медицински експертизи, експертни лекарски решения и др.</w:t>
      </w:r>
    </w:p>
    <w:p w:rsidR="000367DC" w:rsidRDefault="006605F8" w:rsidP="006605F8">
      <w:pPr>
        <w:ind w:firstLine="708"/>
        <w:jc w:val="both"/>
        <w:rPr>
          <w:bCs/>
          <w:sz w:val="26"/>
          <w:szCs w:val="26"/>
        </w:rPr>
      </w:pPr>
      <w:r w:rsidRPr="007544FE">
        <w:rPr>
          <w:bCs/>
          <w:sz w:val="26"/>
          <w:szCs w:val="26"/>
        </w:rPr>
        <w:t>Чл.</w:t>
      </w:r>
      <w:r w:rsidR="000367DC">
        <w:rPr>
          <w:bCs/>
          <w:sz w:val="26"/>
          <w:szCs w:val="26"/>
        </w:rPr>
        <w:t>3</w:t>
      </w:r>
      <w:r w:rsidRPr="007544FE">
        <w:rPr>
          <w:bCs/>
          <w:sz w:val="26"/>
          <w:szCs w:val="26"/>
        </w:rPr>
        <w:t>9.</w:t>
      </w:r>
      <w:r w:rsidR="000367DC">
        <w:rPr>
          <w:bCs/>
          <w:sz w:val="26"/>
          <w:szCs w:val="26"/>
        </w:rPr>
        <w:t>(1)</w:t>
      </w:r>
      <w:r w:rsidRPr="007544FE">
        <w:rPr>
          <w:b/>
          <w:bCs/>
          <w:sz w:val="26"/>
          <w:szCs w:val="26"/>
        </w:rPr>
        <w:t xml:space="preserve"> </w:t>
      </w:r>
      <w:r w:rsidRPr="007544FE">
        <w:rPr>
          <w:bCs/>
          <w:sz w:val="26"/>
          <w:szCs w:val="26"/>
        </w:rPr>
        <w:t>Данните от регистъра се обработват от</w:t>
      </w:r>
      <w:r w:rsidRPr="007544FE">
        <w:rPr>
          <w:rFonts w:ascii="All Times New Roman" w:hAnsi="All Times New Roman" w:cs="All Times New Roman"/>
          <w:sz w:val="26"/>
          <w:szCs w:val="26"/>
        </w:rPr>
        <w:t xml:space="preserve"> съдебен администратор, </w:t>
      </w:r>
      <w:r w:rsidRPr="007544FE">
        <w:rPr>
          <w:bCs/>
          <w:sz w:val="26"/>
          <w:szCs w:val="26"/>
        </w:rPr>
        <w:t xml:space="preserve">съдебни служители от специализираната администрация в Административен съд - Габрово, чиито задължения включват обработване на личните данни на участниците в съдебния процес, при спазване на принципа „Необходимост да се знае”. </w:t>
      </w:r>
    </w:p>
    <w:p w:rsidR="006605F8" w:rsidRPr="007544FE" w:rsidRDefault="000367DC" w:rsidP="006605F8">
      <w:pPr>
        <w:ind w:firstLine="708"/>
        <w:jc w:val="both"/>
        <w:rPr>
          <w:bCs/>
          <w:sz w:val="26"/>
          <w:szCs w:val="26"/>
        </w:rPr>
      </w:pPr>
      <w:r>
        <w:rPr>
          <w:bCs/>
          <w:sz w:val="26"/>
          <w:szCs w:val="26"/>
        </w:rPr>
        <w:t>(</w:t>
      </w:r>
      <w:r w:rsidR="006605F8" w:rsidRPr="007544FE">
        <w:rPr>
          <w:bCs/>
          <w:sz w:val="26"/>
          <w:szCs w:val="26"/>
        </w:rPr>
        <w:t>2</w:t>
      </w:r>
      <w:r>
        <w:rPr>
          <w:bCs/>
          <w:sz w:val="26"/>
          <w:szCs w:val="26"/>
        </w:rPr>
        <w:t>)</w:t>
      </w:r>
      <w:r w:rsidR="006605F8" w:rsidRPr="007544FE">
        <w:rPr>
          <w:bCs/>
          <w:sz w:val="26"/>
          <w:szCs w:val="26"/>
        </w:rPr>
        <w:t xml:space="preserve"> Право на достъп до регистъра имат само определените със заповедта на административния ръководител лица.</w:t>
      </w:r>
    </w:p>
    <w:p w:rsidR="006605F8" w:rsidRDefault="000367DC" w:rsidP="006605F8">
      <w:pPr>
        <w:ind w:firstLine="708"/>
        <w:jc w:val="both"/>
        <w:rPr>
          <w:bCs/>
          <w:sz w:val="26"/>
          <w:szCs w:val="26"/>
        </w:rPr>
      </w:pPr>
      <w:r>
        <w:rPr>
          <w:bCs/>
          <w:sz w:val="26"/>
          <w:szCs w:val="26"/>
        </w:rPr>
        <w:t>(</w:t>
      </w:r>
      <w:r w:rsidR="006605F8" w:rsidRPr="007544FE">
        <w:rPr>
          <w:bCs/>
          <w:sz w:val="26"/>
          <w:szCs w:val="26"/>
        </w:rPr>
        <w:t>3</w:t>
      </w:r>
      <w:r>
        <w:rPr>
          <w:bCs/>
          <w:sz w:val="26"/>
          <w:szCs w:val="26"/>
        </w:rPr>
        <w:t>)</w:t>
      </w:r>
      <w:r w:rsidR="006605F8" w:rsidRPr="007544FE">
        <w:rPr>
          <w:bCs/>
          <w:sz w:val="26"/>
          <w:szCs w:val="26"/>
        </w:rPr>
        <w:t xml:space="preserve"> Длъжностните лица нямат право да разпространяват информация за личните данни, станали им известни при изпълнение на служебните им задължения.</w:t>
      </w:r>
    </w:p>
    <w:p w:rsidR="00DE6660" w:rsidRDefault="00E82530" w:rsidP="00DE6660">
      <w:pPr>
        <w:ind w:firstLine="708"/>
        <w:jc w:val="center"/>
        <w:rPr>
          <w:bCs/>
          <w:sz w:val="26"/>
          <w:szCs w:val="26"/>
        </w:rPr>
      </w:pPr>
      <w:r>
        <w:rPr>
          <w:bCs/>
          <w:sz w:val="26"/>
          <w:szCs w:val="26"/>
        </w:rPr>
        <w:lastRenderedPageBreak/>
        <w:t>ОПИСАНИЕ, ОБРАБОТВАНЕ И ПРЕДОСТАВЯНЕ НА УСЛУГИ</w:t>
      </w:r>
    </w:p>
    <w:p w:rsidR="00E82530" w:rsidRPr="007544FE" w:rsidRDefault="00E82530" w:rsidP="00DE6660">
      <w:pPr>
        <w:ind w:firstLine="708"/>
        <w:jc w:val="center"/>
        <w:rPr>
          <w:bCs/>
          <w:sz w:val="26"/>
          <w:szCs w:val="26"/>
        </w:rPr>
      </w:pPr>
    </w:p>
    <w:p w:rsidR="000C2BE2" w:rsidRPr="007544FE" w:rsidRDefault="000C2BE2" w:rsidP="000C2BE2">
      <w:pPr>
        <w:ind w:firstLine="708"/>
        <w:jc w:val="both"/>
        <w:rPr>
          <w:bCs/>
          <w:sz w:val="26"/>
          <w:szCs w:val="26"/>
        </w:rPr>
      </w:pPr>
      <w:r w:rsidRPr="007544FE">
        <w:rPr>
          <w:bCs/>
          <w:sz w:val="26"/>
          <w:szCs w:val="26"/>
        </w:rPr>
        <w:t>Чл.</w:t>
      </w:r>
      <w:r w:rsidR="000367DC">
        <w:rPr>
          <w:bCs/>
          <w:sz w:val="26"/>
          <w:szCs w:val="26"/>
        </w:rPr>
        <w:t>40</w:t>
      </w:r>
      <w:r w:rsidRPr="007544FE">
        <w:rPr>
          <w:bCs/>
          <w:sz w:val="26"/>
          <w:szCs w:val="26"/>
        </w:rPr>
        <w:t>.</w:t>
      </w:r>
      <w:r>
        <w:rPr>
          <w:bCs/>
          <w:sz w:val="26"/>
          <w:szCs w:val="26"/>
        </w:rPr>
        <w:t>(1)</w:t>
      </w:r>
      <w:r w:rsidRPr="007544FE">
        <w:rPr>
          <w:b/>
          <w:bCs/>
          <w:sz w:val="26"/>
          <w:szCs w:val="26"/>
        </w:rPr>
        <w:t xml:space="preserve"> </w:t>
      </w:r>
      <w:r w:rsidRPr="007544FE">
        <w:rPr>
          <w:bCs/>
          <w:sz w:val="26"/>
          <w:szCs w:val="26"/>
        </w:rPr>
        <w:t>Технологично</w:t>
      </w:r>
      <w:r>
        <w:rPr>
          <w:bCs/>
          <w:sz w:val="26"/>
          <w:szCs w:val="26"/>
        </w:rPr>
        <w:t>то</w:t>
      </w:r>
      <w:r w:rsidRPr="007544FE">
        <w:rPr>
          <w:bCs/>
          <w:sz w:val="26"/>
          <w:szCs w:val="26"/>
        </w:rPr>
        <w:t xml:space="preserve"> описание на</w:t>
      </w:r>
      <w:r w:rsidR="000367DC">
        <w:rPr>
          <w:bCs/>
          <w:sz w:val="26"/>
          <w:szCs w:val="26"/>
        </w:rPr>
        <w:t xml:space="preserve"> </w:t>
      </w:r>
      <w:r w:rsidR="00E82530">
        <w:rPr>
          <w:bCs/>
          <w:sz w:val="26"/>
          <w:szCs w:val="26"/>
        </w:rPr>
        <w:t xml:space="preserve">всеки от </w:t>
      </w:r>
      <w:r w:rsidR="000367DC">
        <w:rPr>
          <w:bCs/>
          <w:sz w:val="26"/>
          <w:szCs w:val="26"/>
        </w:rPr>
        <w:t>обработваните</w:t>
      </w:r>
      <w:r w:rsidRPr="007544FE">
        <w:rPr>
          <w:bCs/>
          <w:sz w:val="26"/>
          <w:szCs w:val="26"/>
        </w:rPr>
        <w:t xml:space="preserve"> регистр</w:t>
      </w:r>
      <w:r>
        <w:rPr>
          <w:bCs/>
          <w:sz w:val="26"/>
          <w:szCs w:val="26"/>
        </w:rPr>
        <w:t>и включва информация относно носителите на данни, технологията на обработване, както и предоставянето на услуги.</w:t>
      </w:r>
    </w:p>
    <w:p w:rsidR="000C2BE2" w:rsidRPr="007544FE" w:rsidRDefault="000C2BE2" w:rsidP="000C2BE2">
      <w:pPr>
        <w:ind w:firstLine="708"/>
        <w:jc w:val="both"/>
        <w:rPr>
          <w:bCs/>
          <w:sz w:val="26"/>
          <w:szCs w:val="26"/>
        </w:rPr>
      </w:pPr>
      <w:r>
        <w:rPr>
          <w:bCs/>
          <w:sz w:val="26"/>
          <w:szCs w:val="26"/>
        </w:rPr>
        <w:t>(2)</w:t>
      </w:r>
      <w:r w:rsidRPr="007544FE">
        <w:rPr>
          <w:bCs/>
          <w:sz w:val="26"/>
          <w:szCs w:val="26"/>
        </w:rPr>
        <w:t xml:space="preserve"> Данните в регистър</w:t>
      </w:r>
      <w:r w:rsidR="008B7B33">
        <w:rPr>
          <w:bCs/>
          <w:sz w:val="26"/>
          <w:szCs w:val="26"/>
        </w:rPr>
        <w:t xml:space="preserve">а </w:t>
      </w:r>
      <w:r w:rsidRPr="007544FE">
        <w:rPr>
          <w:bCs/>
          <w:sz w:val="26"/>
          <w:szCs w:val="26"/>
        </w:rPr>
        <w:t>се обработват на хартиен и технически носител.</w:t>
      </w:r>
    </w:p>
    <w:p w:rsidR="000C2BE2" w:rsidRDefault="00E82530" w:rsidP="000C2BE2">
      <w:pPr>
        <w:ind w:firstLine="708"/>
        <w:jc w:val="both"/>
        <w:rPr>
          <w:bCs/>
          <w:sz w:val="26"/>
          <w:szCs w:val="26"/>
        </w:rPr>
      </w:pPr>
      <w:r w:rsidRPr="008B7B33">
        <w:rPr>
          <w:bCs/>
          <w:sz w:val="26"/>
          <w:szCs w:val="26"/>
        </w:rPr>
        <w:t>Чл.41.</w:t>
      </w:r>
      <w:r w:rsidR="008B7B33">
        <w:rPr>
          <w:bCs/>
          <w:sz w:val="26"/>
          <w:szCs w:val="26"/>
        </w:rPr>
        <w:t>(1)</w:t>
      </w:r>
      <w:r w:rsidR="000C2BE2" w:rsidRPr="008B7B33">
        <w:rPr>
          <w:bCs/>
          <w:sz w:val="26"/>
          <w:szCs w:val="26"/>
        </w:rPr>
        <w:t xml:space="preserve"> Данните в </w:t>
      </w:r>
      <w:r w:rsidR="000367DC" w:rsidRPr="008B7B33">
        <w:rPr>
          <w:bCs/>
          <w:sz w:val="26"/>
          <w:szCs w:val="26"/>
        </w:rPr>
        <w:t>регист</w:t>
      </w:r>
      <w:r w:rsidR="008B7B33">
        <w:rPr>
          <w:bCs/>
          <w:sz w:val="26"/>
          <w:szCs w:val="26"/>
        </w:rPr>
        <w:t>ъ</w:t>
      </w:r>
      <w:r w:rsidR="000367DC" w:rsidRPr="008B7B33">
        <w:rPr>
          <w:bCs/>
          <w:sz w:val="26"/>
          <w:szCs w:val="26"/>
        </w:rPr>
        <w:t>р</w:t>
      </w:r>
      <w:r w:rsidR="008B7B33">
        <w:rPr>
          <w:bCs/>
          <w:sz w:val="26"/>
          <w:szCs w:val="26"/>
        </w:rPr>
        <w:t xml:space="preserve"> „Персонал“</w:t>
      </w:r>
      <w:r w:rsidR="008B7B33" w:rsidRPr="007544FE">
        <w:rPr>
          <w:bCs/>
          <w:sz w:val="26"/>
          <w:szCs w:val="26"/>
        </w:rPr>
        <w:t xml:space="preserve"> </w:t>
      </w:r>
      <w:r w:rsidR="000C2BE2" w:rsidRPr="008B7B33">
        <w:rPr>
          <w:bCs/>
          <w:sz w:val="26"/>
          <w:szCs w:val="26"/>
        </w:rPr>
        <w:t>се предоставят от физическите лица при кандидатстване за работа в Административен съд – Габрово, при новопоявили се обстоятелства, както и при промяна на вече подадени данни.</w:t>
      </w:r>
      <w:r w:rsidR="000C2BE2" w:rsidRPr="007544FE">
        <w:rPr>
          <w:bCs/>
          <w:sz w:val="26"/>
          <w:szCs w:val="26"/>
        </w:rPr>
        <w:t xml:space="preserve"> </w:t>
      </w:r>
    </w:p>
    <w:p w:rsidR="008B7B33" w:rsidRPr="007544FE" w:rsidRDefault="008B7B33" w:rsidP="008B7B33">
      <w:pPr>
        <w:ind w:firstLine="708"/>
        <w:jc w:val="both"/>
        <w:rPr>
          <w:bCs/>
          <w:sz w:val="26"/>
          <w:szCs w:val="26"/>
        </w:rPr>
      </w:pPr>
      <w:r>
        <w:rPr>
          <w:bCs/>
          <w:sz w:val="26"/>
          <w:szCs w:val="26"/>
        </w:rPr>
        <w:t xml:space="preserve">(2) </w:t>
      </w:r>
      <w:r w:rsidRPr="007544FE">
        <w:rPr>
          <w:bCs/>
          <w:sz w:val="26"/>
          <w:szCs w:val="26"/>
        </w:rPr>
        <w:t>Данните се въвеждат директно в договори, допълнителни споразумения, документи, удостоверяващи трудов стаж, служебни бележки, справки, удостоверения, кореспонденция и др.</w:t>
      </w:r>
    </w:p>
    <w:p w:rsidR="008B7B33" w:rsidRDefault="008B7B33" w:rsidP="000C2BE2">
      <w:pPr>
        <w:ind w:firstLine="708"/>
        <w:jc w:val="both"/>
        <w:rPr>
          <w:bCs/>
          <w:sz w:val="26"/>
          <w:szCs w:val="26"/>
        </w:rPr>
      </w:pPr>
      <w:r>
        <w:rPr>
          <w:bCs/>
          <w:sz w:val="26"/>
          <w:szCs w:val="26"/>
        </w:rPr>
        <w:t>Чл.42.(1) Данните в регистър „Вещи лица и свидетели“ се предоставят от физическите лица при включването им в списъците на вещи лица, при оформянето на граждански договори, при изпълнение на разпореждане на магистрат, както и при прамяна на вече подадени данни.</w:t>
      </w:r>
      <w:r>
        <w:rPr>
          <w:bCs/>
          <w:sz w:val="26"/>
          <w:szCs w:val="26"/>
        </w:rPr>
        <w:tab/>
        <w:t xml:space="preserve"> </w:t>
      </w:r>
    </w:p>
    <w:p w:rsidR="00192D54" w:rsidRDefault="00192D54" w:rsidP="00192D54">
      <w:pPr>
        <w:ind w:firstLine="708"/>
        <w:jc w:val="both"/>
        <w:rPr>
          <w:bCs/>
          <w:sz w:val="26"/>
          <w:szCs w:val="26"/>
        </w:rPr>
      </w:pPr>
      <w:r>
        <w:rPr>
          <w:bCs/>
          <w:sz w:val="26"/>
          <w:szCs w:val="26"/>
        </w:rPr>
        <w:t xml:space="preserve">(2) </w:t>
      </w:r>
      <w:r w:rsidRPr="007544FE">
        <w:rPr>
          <w:bCs/>
          <w:sz w:val="26"/>
          <w:szCs w:val="26"/>
        </w:rPr>
        <w:t xml:space="preserve">Данните се въвеждат директно в </w:t>
      </w:r>
      <w:r>
        <w:rPr>
          <w:bCs/>
          <w:sz w:val="26"/>
          <w:szCs w:val="26"/>
        </w:rPr>
        <w:t xml:space="preserve">граждански </w:t>
      </w:r>
      <w:r w:rsidRPr="007544FE">
        <w:rPr>
          <w:bCs/>
          <w:sz w:val="26"/>
          <w:szCs w:val="26"/>
        </w:rPr>
        <w:t xml:space="preserve">договори, </w:t>
      </w:r>
      <w:r>
        <w:rPr>
          <w:bCs/>
          <w:sz w:val="26"/>
          <w:szCs w:val="26"/>
        </w:rPr>
        <w:t>анекси, документи, установяващи отношение към съдебния процес, служебни бележки, справки за изплатени суми, удостоверения, кореспонденция и др.</w:t>
      </w:r>
    </w:p>
    <w:p w:rsidR="00192D54" w:rsidRDefault="00192D54" w:rsidP="00192D54">
      <w:pPr>
        <w:ind w:firstLine="708"/>
        <w:jc w:val="both"/>
        <w:rPr>
          <w:bCs/>
          <w:sz w:val="26"/>
          <w:szCs w:val="26"/>
        </w:rPr>
      </w:pPr>
      <w:r>
        <w:rPr>
          <w:bCs/>
          <w:sz w:val="26"/>
          <w:szCs w:val="26"/>
        </w:rPr>
        <w:t>Чл.43.(1) Данните в регистър „Деловодство“ се предоставят от физическите лица при подаване на документи в съда (жалби, искове, становища, молби, писмени доказателства, писмени защити и др.), допълнително предоставяне на данни по разпореждане на съдия, както и при промяна на вече подадени данни.</w:t>
      </w:r>
    </w:p>
    <w:p w:rsidR="00192D54" w:rsidRDefault="00192D54" w:rsidP="00192D54">
      <w:pPr>
        <w:ind w:firstLine="708"/>
        <w:jc w:val="both"/>
        <w:rPr>
          <w:bCs/>
          <w:sz w:val="26"/>
          <w:szCs w:val="26"/>
        </w:rPr>
      </w:pPr>
      <w:r>
        <w:rPr>
          <w:bCs/>
          <w:sz w:val="26"/>
          <w:szCs w:val="26"/>
        </w:rPr>
        <w:t>(2) Данни, отнасящи се до членство на физически лица в политически партии и организации се предоставят от самите лица и/или от съответната политическа партия или организация.</w:t>
      </w:r>
    </w:p>
    <w:p w:rsidR="00192D54" w:rsidRDefault="00192D54" w:rsidP="00192D54">
      <w:pPr>
        <w:ind w:firstLine="708"/>
        <w:jc w:val="both"/>
        <w:rPr>
          <w:bCs/>
          <w:sz w:val="26"/>
          <w:szCs w:val="26"/>
        </w:rPr>
      </w:pPr>
      <w:r>
        <w:rPr>
          <w:bCs/>
          <w:sz w:val="26"/>
          <w:szCs w:val="26"/>
        </w:rPr>
        <w:t xml:space="preserve">(3) Данните се </w:t>
      </w:r>
      <w:r w:rsidR="0041037D">
        <w:rPr>
          <w:bCs/>
          <w:sz w:val="26"/>
          <w:szCs w:val="26"/>
        </w:rPr>
        <w:t>вписват</w:t>
      </w:r>
      <w:r>
        <w:rPr>
          <w:bCs/>
          <w:sz w:val="26"/>
          <w:szCs w:val="26"/>
        </w:rPr>
        <w:t xml:space="preserve"> директно </w:t>
      </w:r>
      <w:r w:rsidR="0041037D">
        <w:rPr>
          <w:bCs/>
          <w:sz w:val="26"/>
          <w:szCs w:val="26"/>
        </w:rPr>
        <w:t xml:space="preserve">в деловодни книги, справки, удостоверения, кореспонденция и др. </w:t>
      </w:r>
    </w:p>
    <w:p w:rsidR="0041037D" w:rsidRPr="007544FE" w:rsidRDefault="0041037D" w:rsidP="00192D54">
      <w:pPr>
        <w:ind w:firstLine="708"/>
        <w:jc w:val="both"/>
        <w:rPr>
          <w:bCs/>
          <w:sz w:val="26"/>
          <w:szCs w:val="26"/>
        </w:rPr>
      </w:pPr>
      <w:r>
        <w:rPr>
          <w:bCs/>
          <w:sz w:val="26"/>
          <w:szCs w:val="26"/>
        </w:rPr>
        <w:t>(4) Паралелно данните се обработват и в програмен продукт САС „Съдебно деловодство“.</w:t>
      </w:r>
    </w:p>
    <w:p w:rsidR="000C2BE2" w:rsidRDefault="0041037D" w:rsidP="000C2BE2">
      <w:pPr>
        <w:ind w:firstLine="708"/>
        <w:jc w:val="both"/>
        <w:rPr>
          <w:bCs/>
          <w:sz w:val="26"/>
          <w:szCs w:val="26"/>
        </w:rPr>
      </w:pPr>
      <w:r>
        <w:rPr>
          <w:bCs/>
          <w:sz w:val="26"/>
          <w:szCs w:val="26"/>
        </w:rPr>
        <w:t>Чл.44.</w:t>
      </w:r>
      <w:r w:rsidR="000C2BE2">
        <w:rPr>
          <w:bCs/>
          <w:sz w:val="26"/>
          <w:szCs w:val="26"/>
        </w:rPr>
        <w:t xml:space="preserve"> </w:t>
      </w:r>
      <w:r w:rsidR="000C2BE2" w:rsidRPr="007544FE">
        <w:rPr>
          <w:bCs/>
          <w:sz w:val="26"/>
          <w:szCs w:val="26"/>
        </w:rPr>
        <w:t xml:space="preserve">Данни, отнасящи се до здравето на физическите лица, се предоставят лично от тях и/или от лекарски комисии. </w:t>
      </w:r>
    </w:p>
    <w:p w:rsidR="000C2BE2" w:rsidRPr="007544FE" w:rsidRDefault="0041037D" w:rsidP="000C2BE2">
      <w:pPr>
        <w:ind w:firstLine="708"/>
        <w:jc w:val="both"/>
        <w:rPr>
          <w:bCs/>
          <w:sz w:val="26"/>
          <w:szCs w:val="26"/>
        </w:rPr>
      </w:pPr>
      <w:r>
        <w:rPr>
          <w:bCs/>
          <w:sz w:val="26"/>
          <w:szCs w:val="26"/>
        </w:rPr>
        <w:t>Чл.45.</w:t>
      </w:r>
      <w:r w:rsidR="000C2BE2" w:rsidRPr="007544FE">
        <w:rPr>
          <w:bCs/>
          <w:sz w:val="26"/>
          <w:szCs w:val="26"/>
        </w:rPr>
        <w:t xml:space="preserve"> Данните в регистр</w:t>
      </w:r>
      <w:r>
        <w:rPr>
          <w:bCs/>
          <w:sz w:val="26"/>
          <w:szCs w:val="26"/>
        </w:rPr>
        <w:t>ите</w:t>
      </w:r>
      <w:r w:rsidR="000C2BE2" w:rsidRPr="007544FE">
        <w:rPr>
          <w:bCs/>
          <w:sz w:val="26"/>
          <w:szCs w:val="26"/>
        </w:rPr>
        <w:t xml:space="preserve"> се съхраняват </w:t>
      </w:r>
      <w:r w:rsidR="008B7B33">
        <w:rPr>
          <w:bCs/>
          <w:sz w:val="26"/>
          <w:szCs w:val="26"/>
        </w:rPr>
        <w:t xml:space="preserve">в съответствие с </w:t>
      </w:r>
      <w:r w:rsidR="000C2BE2" w:rsidRPr="007544FE">
        <w:rPr>
          <w:bCs/>
          <w:sz w:val="26"/>
          <w:szCs w:val="26"/>
        </w:rPr>
        <w:t>нормативно установени</w:t>
      </w:r>
      <w:r w:rsidR="008B7B33">
        <w:rPr>
          <w:bCs/>
          <w:sz w:val="26"/>
          <w:szCs w:val="26"/>
        </w:rPr>
        <w:t>те</w:t>
      </w:r>
      <w:r w:rsidR="000C2BE2" w:rsidRPr="007544FE">
        <w:rPr>
          <w:bCs/>
          <w:sz w:val="26"/>
          <w:szCs w:val="26"/>
        </w:rPr>
        <w:t xml:space="preserve"> срокове.</w:t>
      </w:r>
    </w:p>
    <w:p w:rsidR="000C2BE2" w:rsidRPr="007544FE" w:rsidRDefault="0041037D" w:rsidP="000C2BE2">
      <w:pPr>
        <w:ind w:firstLine="708"/>
        <w:jc w:val="both"/>
        <w:rPr>
          <w:bCs/>
          <w:sz w:val="26"/>
          <w:szCs w:val="26"/>
        </w:rPr>
      </w:pPr>
      <w:r>
        <w:rPr>
          <w:bCs/>
          <w:sz w:val="26"/>
          <w:szCs w:val="26"/>
        </w:rPr>
        <w:t>Чл.46.</w:t>
      </w:r>
      <w:r w:rsidR="000C2BE2">
        <w:rPr>
          <w:bCs/>
          <w:sz w:val="26"/>
          <w:szCs w:val="26"/>
        </w:rPr>
        <w:t xml:space="preserve"> </w:t>
      </w:r>
      <w:r>
        <w:rPr>
          <w:bCs/>
          <w:sz w:val="26"/>
          <w:szCs w:val="26"/>
        </w:rPr>
        <w:t>Д</w:t>
      </w:r>
      <w:r w:rsidR="000C2BE2" w:rsidRPr="007544FE">
        <w:rPr>
          <w:bCs/>
          <w:sz w:val="26"/>
          <w:szCs w:val="26"/>
        </w:rPr>
        <w:t>остъп</w:t>
      </w:r>
      <w:r>
        <w:rPr>
          <w:bCs/>
          <w:sz w:val="26"/>
          <w:szCs w:val="26"/>
        </w:rPr>
        <w:t xml:space="preserve"> до данните</w:t>
      </w:r>
      <w:r w:rsidR="000C2BE2" w:rsidRPr="007544FE">
        <w:rPr>
          <w:bCs/>
          <w:sz w:val="26"/>
          <w:szCs w:val="26"/>
        </w:rPr>
        <w:t>, справки, извлечения, издаване на документи и други услуги от съответни</w:t>
      </w:r>
      <w:r>
        <w:rPr>
          <w:bCs/>
          <w:sz w:val="26"/>
          <w:szCs w:val="26"/>
        </w:rPr>
        <w:t>те</w:t>
      </w:r>
      <w:r w:rsidR="000C2BE2" w:rsidRPr="007544FE">
        <w:rPr>
          <w:bCs/>
          <w:sz w:val="26"/>
          <w:szCs w:val="26"/>
        </w:rPr>
        <w:t xml:space="preserve"> регистр</w:t>
      </w:r>
      <w:r>
        <w:rPr>
          <w:bCs/>
          <w:sz w:val="26"/>
          <w:szCs w:val="26"/>
        </w:rPr>
        <w:t>и</w:t>
      </w:r>
      <w:r w:rsidR="000C2BE2" w:rsidRPr="007544FE">
        <w:rPr>
          <w:bCs/>
          <w:sz w:val="26"/>
          <w:szCs w:val="26"/>
        </w:rPr>
        <w:t xml:space="preserve"> с лични данни </w:t>
      </w:r>
      <w:r>
        <w:rPr>
          <w:bCs/>
          <w:sz w:val="26"/>
          <w:szCs w:val="26"/>
        </w:rPr>
        <w:t>се предоставят по реда на чл.17 от настоящите вътрешни правила.</w:t>
      </w:r>
    </w:p>
    <w:p w:rsidR="000367DC" w:rsidRPr="007544FE" w:rsidRDefault="000367DC" w:rsidP="000367DC">
      <w:pPr>
        <w:ind w:firstLine="708"/>
        <w:jc w:val="both"/>
        <w:rPr>
          <w:bCs/>
          <w:sz w:val="26"/>
          <w:szCs w:val="26"/>
        </w:rPr>
      </w:pPr>
      <w:r w:rsidRPr="007544FE">
        <w:rPr>
          <w:bCs/>
          <w:sz w:val="26"/>
          <w:szCs w:val="26"/>
        </w:rPr>
        <w:t>Чл.</w:t>
      </w:r>
      <w:r w:rsidR="0041037D">
        <w:rPr>
          <w:bCs/>
          <w:sz w:val="26"/>
          <w:szCs w:val="26"/>
        </w:rPr>
        <w:t>47</w:t>
      </w:r>
      <w:r w:rsidRPr="007544FE">
        <w:rPr>
          <w:bCs/>
          <w:sz w:val="26"/>
          <w:szCs w:val="26"/>
        </w:rPr>
        <w:t>.</w:t>
      </w:r>
      <w:r>
        <w:rPr>
          <w:bCs/>
          <w:sz w:val="26"/>
          <w:szCs w:val="26"/>
        </w:rPr>
        <w:t>(1)</w:t>
      </w:r>
      <w:r w:rsidRPr="007544FE">
        <w:rPr>
          <w:bCs/>
          <w:sz w:val="26"/>
          <w:szCs w:val="26"/>
        </w:rPr>
        <w:t xml:space="preserve"> </w:t>
      </w:r>
      <w:r>
        <w:rPr>
          <w:bCs/>
          <w:sz w:val="26"/>
          <w:szCs w:val="26"/>
        </w:rPr>
        <w:t xml:space="preserve">След определяне на нивото на въздействие </w:t>
      </w:r>
      <w:r w:rsidR="0041037D">
        <w:rPr>
          <w:bCs/>
          <w:sz w:val="26"/>
          <w:szCs w:val="26"/>
        </w:rPr>
        <w:t xml:space="preserve">на всеки един от регистрите </w:t>
      </w:r>
      <w:r>
        <w:rPr>
          <w:bCs/>
          <w:sz w:val="26"/>
          <w:szCs w:val="26"/>
        </w:rPr>
        <w:t xml:space="preserve">като „Средно“, е </w:t>
      </w:r>
      <w:r w:rsidRPr="007544FE">
        <w:rPr>
          <w:bCs/>
          <w:sz w:val="26"/>
          <w:szCs w:val="26"/>
        </w:rPr>
        <w:t>определ</w:t>
      </w:r>
      <w:r>
        <w:rPr>
          <w:bCs/>
          <w:sz w:val="26"/>
          <w:szCs w:val="26"/>
        </w:rPr>
        <w:t>ено</w:t>
      </w:r>
      <w:r w:rsidRPr="007544FE">
        <w:rPr>
          <w:bCs/>
          <w:sz w:val="26"/>
          <w:szCs w:val="26"/>
        </w:rPr>
        <w:t xml:space="preserve"> </w:t>
      </w:r>
      <w:r>
        <w:rPr>
          <w:bCs/>
          <w:sz w:val="26"/>
          <w:szCs w:val="26"/>
        </w:rPr>
        <w:t>съответстващото</w:t>
      </w:r>
      <w:r w:rsidRPr="007544FE">
        <w:rPr>
          <w:bCs/>
          <w:sz w:val="26"/>
          <w:szCs w:val="26"/>
        </w:rPr>
        <w:t xml:space="preserve"> ниво на защита на </w:t>
      </w:r>
      <w:r w:rsidR="0041037D">
        <w:rPr>
          <w:bCs/>
          <w:sz w:val="26"/>
          <w:szCs w:val="26"/>
        </w:rPr>
        <w:t>данните</w:t>
      </w:r>
      <w:r>
        <w:rPr>
          <w:bCs/>
          <w:sz w:val="26"/>
          <w:szCs w:val="26"/>
        </w:rPr>
        <w:t>, със съответните технически и организационни мерки</w:t>
      </w:r>
    </w:p>
    <w:p w:rsidR="000367DC" w:rsidRPr="007544FE" w:rsidRDefault="000367DC" w:rsidP="000367DC">
      <w:pPr>
        <w:ind w:firstLine="708"/>
        <w:jc w:val="both"/>
        <w:rPr>
          <w:bCs/>
          <w:sz w:val="26"/>
          <w:szCs w:val="26"/>
        </w:rPr>
      </w:pPr>
      <w:r>
        <w:rPr>
          <w:bCs/>
          <w:sz w:val="26"/>
          <w:szCs w:val="26"/>
        </w:rPr>
        <w:t>(2)</w:t>
      </w:r>
      <w:r w:rsidRPr="007544FE">
        <w:rPr>
          <w:bCs/>
          <w:sz w:val="26"/>
          <w:szCs w:val="26"/>
        </w:rPr>
        <w:t xml:space="preserve"> Оценка на въздействието се извършва при промяна на характера на обработваните лични данни и броя на засегнатите физически лица.</w:t>
      </w:r>
    </w:p>
    <w:p w:rsidR="00B5429B" w:rsidRDefault="00B5429B" w:rsidP="00B5429B">
      <w:pPr>
        <w:ind w:firstLine="708"/>
        <w:jc w:val="both"/>
        <w:rPr>
          <w:bCs/>
          <w:sz w:val="26"/>
          <w:szCs w:val="26"/>
        </w:rPr>
      </w:pPr>
      <w:r w:rsidRPr="007544FE">
        <w:rPr>
          <w:bCs/>
          <w:sz w:val="26"/>
          <w:szCs w:val="26"/>
        </w:rPr>
        <w:t>Чл.</w:t>
      </w:r>
      <w:r w:rsidR="0041037D">
        <w:rPr>
          <w:bCs/>
          <w:sz w:val="26"/>
          <w:szCs w:val="26"/>
        </w:rPr>
        <w:t>48</w:t>
      </w:r>
      <w:r w:rsidRPr="007544FE">
        <w:rPr>
          <w:bCs/>
          <w:sz w:val="26"/>
          <w:szCs w:val="26"/>
        </w:rPr>
        <w:t>. Технически</w:t>
      </w:r>
      <w:r>
        <w:rPr>
          <w:bCs/>
          <w:sz w:val="26"/>
          <w:szCs w:val="26"/>
        </w:rPr>
        <w:t>те</w:t>
      </w:r>
      <w:r w:rsidRPr="007544FE">
        <w:rPr>
          <w:bCs/>
          <w:sz w:val="26"/>
          <w:szCs w:val="26"/>
        </w:rPr>
        <w:t xml:space="preserve"> и организационни мерки за защита</w:t>
      </w:r>
      <w:r w:rsidR="0041037D">
        <w:rPr>
          <w:bCs/>
          <w:sz w:val="26"/>
          <w:szCs w:val="26"/>
        </w:rPr>
        <w:t xml:space="preserve"> на данните в съответните регистри</w:t>
      </w:r>
      <w:r>
        <w:rPr>
          <w:bCs/>
          <w:sz w:val="26"/>
          <w:szCs w:val="26"/>
        </w:rPr>
        <w:t xml:space="preserve"> са определени и подробно описани в чл.18-25 от настоящите правила.</w:t>
      </w:r>
    </w:p>
    <w:p w:rsidR="00B5429B" w:rsidRDefault="00B5429B" w:rsidP="00B5429B">
      <w:pPr>
        <w:ind w:firstLine="708"/>
        <w:jc w:val="both"/>
        <w:rPr>
          <w:bCs/>
          <w:sz w:val="26"/>
          <w:szCs w:val="26"/>
        </w:rPr>
      </w:pPr>
    </w:p>
    <w:p w:rsidR="00B5429B" w:rsidRPr="007544FE" w:rsidRDefault="00B5429B" w:rsidP="00B5429B">
      <w:pPr>
        <w:ind w:firstLine="708"/>
        <w:jc w:val="both"/>
        <w:rPr>
          <w:bCs/>
          <w:sz w:val="26"/>
          <w:szCs w:val="26"/>
        </w:rPr>
      </w:pPr>
    </w:p>
    <w:p w:rsidR="00321BE1" w:rsidRPr="00474599" w:rsidRDefault="00E051BC" w:rsidP="00087819">
      <w:pPr>
        <w:pStyle w:val="Heading1"/>
        <w:rPr>
          <w:rFonts w:ascii="Times New Roman" w:hAnsi="Times New Roman"/>
          <w:sz w:val="26"/>
          <w:szCs w:val="26"/>
          <w:u w:val="none"/>
        </w:rPr>
      </w:pPr>
      <w:r w:rsidRPr="00474599">
        <w:rPr>
          <w:rFonts w:ascii="Times New Roman" w:hAnsi="Times New Roman"/>
          <w:sz w:val="26"/>
          <w:szCs w:val="26"/>
          <w:u w:val="none"/>
        </w:rPr>
        <w:lastRenderedPageBreak/>
        <w:t>VІ</w:t>
      </w:r>
      <w:r w:rsidRPr="00474599">
        <w:rPr>
          <w:rFonts w:ascii="Times New Roman" w:hAnsi="Times New Roman"/>
          <w:sz w:val="26"/>
          <w:szCs w:val="26"/>
          <w:u w:val="none"/>
          <w:lang w:val="en-US"/>
        </w:rPr>
        <w:t>I</w:t>
      </w:r>
      <w:r w:rsidRPr="00474599">
        <w:rPr>
          <w:rFonts w:ascii="Times New Roman" w:hAnsi="Times New Roman"/>
          <w:sz w:val="26"/>
          <w:szCs w:val="26"/>
          <w:u w:val="none"/>
        </w:rPr>
        <w:t xml:space="preserve">. </w:t>
      </w:r>
      <w:r w:rsidR="00321BE1" w:rsidRPr="00474599">
        <w:rPr>
          <w:rFonts w:ascii="Times New Roman" w:hAnsi="Times New Roman"/>
          <w:sz w:val="26"/>
          <w:szCs w:val="26"/>
          <w:u w:val="none"/>
        </w:rPr>
        <w:t>ДОПЪЛНИТЕЛНИ РАЗПОРЕДБИ</w:t>
      </w:r>
    </w:p>
    <w:p w:rsidR="00321BE1" w:rsidRPr="00087819" w:rsidRDefault="00321BE1" w:rsidP="00087819">
      <w:pPr>
        <w:rPr>
          <w:sz w:val="26"/>
          <w:szCs w:val="26"/>
        </w:rPr>
      </w:pPr>
    </w:p>
    <w:p w:rsidR="00321BE1" w:rsidRPr="00087819" w:rsidRDefault="0041037D" w:rsidP="00087819">
      <w:pPr>
        <w:ind w:firstLine="708"/>
        <w:jc w:val="both"/>
        <w:rPr>
          <w:sz w:val="26"/>
          <w:szCs w:val="26"/>
        </w:rPr>
      </w:pPr>
      <w:r>
        <w:rPr>
          <w:sz w:val="26"/>
          <w:szCs w:val="26"/>
        </w:rPr>
        <w:t>§1.</w:t>
      </w:r>
      <w:r w:rsidR="00321BE1" w:rsidRPr="00087819">
        <w:rPr>
          <w:sz w:val="26"/>
          <w:szCs w:val="26"/>
        </w:rPr>
        <w:t xml:space="preserve"> Всички съдии и служители в Административен съд – </w:t>
      </w:r>
      <w:r w:rsidR="00A261FE">
        <w:rPr>
          <w:sz w:val="26"/>
          <w:szCs w:val="26"/>
        </w:rPr>
        <w:t>Габрово</w:t>
      </w:r>
      <w:r w:rsidR="00321BE1" w:rsidRPr="00087819">
        <w:rPr>
          <w:sz w:val="26"/>
          <w:szCs w:val="26"/>
        </w:rPr>
        <w:t xml:space="preserve"> са длъжни да се запознаят с настоящите Вътрешни правила и да ги спазват </w:t>
      </w:r>
      <w:r w:rsidR="00A261FE">
        <w:rPr>
          <w:sz w:val="26"/>
          <w:szCs w:val="26"/>
        </w:rPr>
        <w:t>стриктно</w:t>
      </w:r>
      <w:r w:rsidR="00321BE1" w:rsidRPr="00087819">
        <w:rPr>
          <w:sz w:val="26"/>
          <w:szCs w:val="26"/>
        </w:rPr>
        <w:t xml:space="preserve"> при изпълняване на заемната от тях длъжност и възложената им работа.</w:t>
      </w:r>
    </w:p>
    <w:p w:rsidR="00321BE1" w:rsidRPr="00087819" w:rsidRDefault="0041037D" w:rsidP="00087819">
      <w:pPr>
        <w:ind w:firstLine="708"/>
        <w:jc w:val="both"/>
        <w:rPr>
          <w:sz w:val="26"/>
          <w:szCs w:val="26"/>
        </w:rPr>
      </w:pPr>
      <w:r>
        <w:rPr>
          <w:sz w:val="26"/>
          <w:szCs w:val="26"/>
        </w:rPr>
        <w:t>§2</w:t>
      </w:r>
      <w:r w:rsidR="00321BE1" w:rsidRPr="00A261FE">
        <w:rPr>
          <w:sz w:val="26"/>
          <w:szCs w:val="26"/>
        </w:rPr>
        <w:t xml:space="preserve">. </w:t>
      </w:r>
      <w:r w:rsidR="00321BE1" w:rsidRPr="00087819">
        <w:rPr>
          <w:sz w:val="26"/>
          <w:szCs w:val="26"/>
        </w:rPr>
        <w:t xml:space="preserve">Контрол по прилагане на мерките за физическа, персонална и документална защита на личните данни осъществява лицето по защита на лични данни, а контролът по криптографската защита и защита на автоматизирани информационни системи и мрежи – от системния администратор. </w:t>
      </w:r>
    </w:p>
    <w:p w:rsidR="009B4DF8" w:rsidRPr="008B1E80" w:rsidRDefault="0041037D" w:rsidP="00087819">
      <w:pPr>
        <w:ind w:firstLine="708"/>
        <w:jc w:val="both"/>
        <w:rPr>
          <w:sz w:val="26"/>
          <w:szCs w:val="26"/>
          <w:lang w:val="en-US"/>
        </w:rPr>
      </w:pPr>
      <w:r>
        <w:rPr>
          <w:sz w:val="26"/>
          <w:szCs w:val="26"/>
        </w:rPr>
        <w:t>§3</w:t>
      </w:r>
      <w:r w:rsidR="009B4DF8" w:rsidRPr="00A261FE">
        <w:rPr>
          <w:sz w:val="26"/>
          <w:szCs w:val="26"/>
        </w:rPr>
        <w:t>.</w:t>
      </w:r>
      <w:r w:rsidR="009B4DF8" w:rsidRPr="00087819">
        <w:rPr>
          <w:sz w:val="26"/>
          <w:szCs w:val="26"/>
        </w:rPr>
        <w:t xml:space="preserve"> Надзор и осигуряване спазването на Регламент (ЕС) 2016/679 и Закон за защита на личните данни при обработване на лични данни в Административен съд - </w:t>
      </w:r>
      <w:r w:rsidR="00A261FE">
        <w:rPr>
          <w:sz w:val="26"/>
          <w:szCs w:val="26"/>
        </w:rPr>
        <w:t>Габрово</w:t>
      </w:r>
      <w:r w:rsidR="009B4DF8" w:rsidRPr="00087819">
        <w:rPr>
          <w:sz w:val="26"/>
          <w:szCs w:val="26"/>
        </w:rPr>
        <w:t xml:space="preserve"> във връзка с изпълнение на функциите му на орган на съдебната власт осъществява Инспектората към Висшия съдебен съвет съгласно Глава Трета от Закона за защита на личните данни</w:t>
      </w:r>
      <w:r w:rsidR="008C20FB">
        <w:rPr>
          <w:sz w:val="26"/>
          <w:szCs w:val="26"/>
        </w:rPr>
        <w:t>.</w:t>
      </w:r>
    </w:p>
    <w:p w:rsidR="00321BE1" w:rsidRPr="00087819" w:rsidRDefault="0041037D" w:rsidP="00087819">
      <w:pPr>
        <w:ind w:firstLine="708"/>
        <w:jc w:val="both"/>
        <w:rPr>
          <w:sz w:val="26"/>
          <w:szCs w:val="26"/>
        </w:rPr>
      </w:pPr>
      <w:r>
        <w:rPr>
          <w:sz w:val="26"/>
          <w:szCs w:val="26"/>
        </w:rPr>
        <w:t>§4.</w:t>
      </w:r>
      <w:r w:rsidR="00321BE1" w:rsidRPr="00087819">
        <w:rPr>
          <w:sz w:val="26"/>
          <w:szCs w:val="26"/>
        </w:rPr>
        <w:t xml:space="preserve"> За всички неуредени в настоящите Вътрешни правила въпроси, са приложими разпоредбите на </w:t>
      </w:r>
      <w:r w:rsidR="009C194A" w:rsidRPr="00087819">
        <w:rPr>
          <w:sz w:val="26"/>
          <w:szCs w:val="26"/>
        </w:rPr>
        <w:t xml:space="preserve">Закона за защита на личните данни, </w:t>
      </w:r>
      <w:r w:rsidR="00321BE1" w:rsidRPr="00087819">
        <w:rPr>
          <w:sz w:val="26"/>
          <w:szCs w:val="26"/>
        </w:rPr>
        <w:t>Общия регламент относно защитата на данните (ЕС) 2016/679</w:t>
      </w:r>
      <w:r w:rsidR="009C194A" w:rsidRPr="00087819">
        <w:rPr>
          <w:sz w:val="26"/>
          <w:szCs w:val="26"/>
        </w:rPr>
        <w:t xml:space="preserve"> и</w:t>
      </w:r>
      <w:r w:rsidR="00321BE1" w:rsidRPr="00087819">
        <w:rPr>
          <w:sz w:val="26"/>
          <w:szCs w:val="26"/>
        </w:rPr>
        <w:t xml:space="preserve"> приложимото право на Европейския съюз</w:t>
      </w:r>
      <w:r w:rsidR="009C194A" w:rsidRPr="00087819">
        <w:rPr>
          <w:sz w:val="26"/>
          <w:szCs w:val="26"/>
        </w:rPr>
        <w:t>.</w:t>
      </w:r>
    </w:p>
    <w:p w:rsidR="00321BE1" w:rsidRPr="00087819" w:rsidRDefault="0041037D" w:rsidP="00087819">
      <w:pPr>
        <w:ind w:firstLine="720"/>
        <w:jc w:val="both"/>
        <w:rPr>
          <w:sz w:val="26"/>
          <w:szCs w:val="26"/>
        </w:rPr>
      </w:pPr>
      <w:r>
        <w:rPr>
          <w:sz w:val="26"/>
          <w:szCs w:val="26"/>
        </w:rPr>
        <w:t>§5.</w:t>
      </w:r>
      <w:r w:rsidR="00321BE1" w:rsidRPr="00087819">
        <w:rPr>
          <w:sz w:val="26"/>
          <w:szCs w:val="26"/>
        </w:rPr>
        <w:t xml:space="preserve"> Приложение към настоящите Вътрешни правила са образци на следните документи, съставяни при и по повод обработката на лични данни:</w:t>
      </w:r>
    </w:p>
    <w:p w:rsidR="00321BE1" w:rsidRPr="00087819" w:rsidRDefault="00321BE1" w:rsidP="00087819">
      <w:pPr>
        <w:ind w:firstLine="567"/>
        <w:jc w:val="both"/>
        <w:rPr>
          <w:sz w:val="26"/>
          <w:szCs w:val="26"/>
        </w:rPr>
      </w:pPr>
      <w:r w:rsidRPr="00087819">
        <w:rPr>
          <w:sz w:val="26"/>
          <w:szCs w:val="26"/>
        </w:rPr>
        <w:t>- Приложение №1 „Декларация за съгласие“</w:t>
      </w:r>
    </w:p>
    <w:p w:rsidR="00321BE1" w:rsidRPr="00087819" w:rsidRDefault="00321BE1" w:rsidP="00087819">
      <w:pPr>
        <w:ind w:firstLine="567"/>
        <w:jc w:val="both"/>
        <w:rPr>
          <w:sz w:val="26"/>
          <w:szCs w:val="26"/>
        </w:rPr>
      </w:pPr>
      <w:r w:rsidRPr="00087819">
        <w:rPr>
          <w:sz w:val="26"/>
          <w:szCs w:val="26"/>
        </w:rPr>
        <w:t>- Приложение №2 „Искане за предоставяне на достъп до лични данни“</w:t>
      </w:r>
    </w:p>
    <w:p w:rsidR="00321BE1" w:rsidRPr="00087819" w:rsidRDefault="00321BE1" w:rsidP="00087819">
      <w:pPr>
        <w:ind w:firstLine="567"/>
        <w:jc w:val="both"/>
        <w:rPr>
          <w:sz w:val="26"/>
          <w:szCs w:val="26"/>
        </w:rPr>
      </w:pPr>
      <w:r w:rsidRPr="00087819">
        <w:rPr>
          <w:sz w:val="26"/>
          <w:szCs w:val="26"/>
        </w:rPr>
        <w:t>- Приложение №3 „Споразумение за обработка на лични данни съгласно чл. 28, пар. 2-4 от Регламент 2016/679“</w:t>
      </w:r>
    </w:p>
    <w:p w:rsidR="00321BE1" w:rsidRPr="00087819" w:rsidRDefault="00321BE1" w:rsidP="00087819">
      <w:pPr>
        <w:jc w:val="both"/>
        <w:rPr>
          <w:sz w:val="26"/>
          <w:szCs w:val="26"/>
        </w:rPr>
      </w:pPr>
      <w:r w:rsidRPr="00087819">
        <w:rPr>
          <w:sz w:val="26"/>
          <w:szCs w:val="26"/>
        </w:rPr>
        <w:tab/>
      </w:r>
      <w:r w:rsidR="0041037D">
        <w:rPr>
          <w:sz w:val="26"/>
          <w:szCs w:val="26"/>
        </w:rPr>
        <w:t>§6</w:t>
      </w:r>
      <w:r w:rsidRPr="00A261FE">
        <w:rPr>
          <w:sz w:val="26"/>
          <w:szCs w:val="26"/>
        </w:rPr>
        <w:t>.</w:t>
      </w:r>
      <w:r w:rsidRPr="00087819">
        <w:rPr>
          <w:sz w:val="26"/>
          <w:szCs w:val="26"/>
        </w:rPr>
        <w:t xml:space="preserve"> Вътрешните  правила</w:t>
      </w:r>
      <w:r w:rsidR="00E44004" w:rsidRPr="00087819">
        <w:rPr>
          <w:sz w:val="26"/>
          <w:szCs w:val="26"/>
        </w:rPr>
        <w:t xml:space="preserve"> са </w:t>
      </w:r>
      <w:r w:rsidR="00A261FE">
        <w:rPr>
          <w:sz w:val="26"/>
          <w:szCs w:val="26"/>
        </w:rPr>
        <w:t xml:space="preserve">одобрени </w:t>
      </w:r>
      <w:r w:rsidRPr="00087819">
        <w:rPr>
          <w:sz w:val="26"/>
          <w:szCs w:val="26"/>
        </w:rPr>
        <w:t xml:space="preserve">със заповед </w:t>
      </w:r>
      <w:r w:rsidR="00A261FE">
        <w:rPr>
          <w:sz w:val="26"/>
          <w:szCs w:val="26"/>
        </w:rPr>
        <w:t>№ РД-06-</w:t>
      </w:r>
      <w:r w:rsidR="00402301">
        <w:rPr>
          <w:sz w:val="26"/>
          <w:szCs w:val="26"/>
          <w:lang w:val="en-US"/>
        </w:rPr>
        <w:t>29</w:t>
      </w:r>
      <w:r w:rsidR="00A261FE">
        <w:rPr>
          <w:sz w:val="26"/>
          <w:szCs w:val="26"/>
        </w:rPr>
        <w:t>/</w:t>
      </w:r>
      <w:r w:rsidR="00402301">
        <w:rPr>
          <w:sz w:val="26"/>
          <w:szCs w:val="26"/>
          <w:lang w:val="en-US"/>
        </w:rPr>
        <w:t>25</w:t>
      </w:r>
      <w:r w:rsidR="00A261FE">
        <w:rPr>
          <w:sz w:val="26"/>
          <w:szCs w:val="26"/>
        </w:rPr>
        <w:t>.0</w:t>
      </w:r>
      <w:r w:rsidR="0041037D">
        <w:rPr>
          <w:sz w:val="26"/>
          <w:szCs w:val="26"/>
        </w:rPr>
        <w:t>6</w:t>
      </w:r>
      <w:r w:rsidR="00A261FE">
        <w:rPr>
          <w:sz w:val="26"/>
          <w:szCs w:val="26"/>
        </w:rPr>
        <w:t xml:space="preserve">.2019г. </w:t>
      </w:r>
      <w:r w:rsidRPr="00087819">
        <w:rPr>
          <w:sz w:val="26"/>
          <w:szCs w:val="26"/>
        </w:rPr>
        <w:t>на административния ръководител</w:t>
      </w:r>
      <w:r w:rsidR="00A261FE">
        <w:rPr>
          <w:sz w:val="26"/>
          <w:szCs w:val="26"/>
        </w:rPr>
        <w:t xml:space="preserve"> </w:t>
      </w:r>
      <w:r w:rsidRPr="00087819">
        <w:rPr>
          <w:sz w:val="26"/>
          <w:szCs w:val="26"/>
        </w:rPr>
        <w:t>и се актуализират по реда на тяхното утвърждаване.</w:t>
      </w:r>
    </w:p>
    <w:p w:rsidR="0051500F" w:rsidRPr="00087819" w:rsidRDefault="0051500F" w:rsidP="00087819">
      <w:pPr>
        <w:rPr>
          <w:b/>
          <w:sz w:val="26"/>
          <w:szCs w:val="26"/>
        </w:rPr>
      </w:pPr>
    </w:p>
    <w:p w:rsidR="00E44004" w:rsidRDefault="00E44004" w:rsidP="00087819">
      <w:pPr>
        <w:rPr>
          <w:b/>
          <w:sz w:val="26"/>
          <w:szCs w:val="26"/>
        </w:rPr>
      </w:pPr>
      <w:r w:rsidRPr="00087819">
        <w:rPr>
          <w:b/>
          <w:sz w:val="26"/>
          <w:szCs w:val="26"/>
        </w:rPr>
        <w:tab/>
      </w: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B21C9" w:rsidRDefault="001B21C9" w:rsidP="001B21C9">
      <w:pPr>
        <w:widowControl w:val="0"/>
        <w:autoSpaceDE w:val="0"/>
        <w:autoSpaceDN w:val="0"/>
        <w:adjustRightInd w:val="0"/>
        <w:jc w:val="right"/>
        <w:rPr>
          <w:rFonts w:ascii="Arial" w:hAnsi="Arial"/>
          <w:sz w:val="16"/>
          <w:szCs w:val="16"/>
        </w:rPr>
      </w:pPr>
    </w:p>
    <w:p w:rsidR="001B21C9" w:rsidRPr="001B21C9" w:rsidRDefault="001B21C9" w:rsidP="001B21C9">
      <w:pPr>
        <w:widowControl w:val="0"/>
        <w:autoSpaceDE w:val="0"/>
        <w:autoSpaceDN w:val="0"/>
        <w:adjustRightInd w:val="0"/>
        <w:jc w:val="right"/>
        <w:rPr>
          <w:sz w:val="16"/>
          <w:szCs w:val="16"/>
        </w:rPr>
      </w:pPr>
      <w:r w:rsidRPr="001B21C9">
        <w:rPr>
          <w:sz w:val="16"/>
          <w:szCs w:val="16"/>
        </w:rPr>
        <w:lastRenderedPageBreak/>
        <w:t>Приложение №1 към чл.9</w:t>
      </w:r>
    </w:p>
    <w:p w:rsidR="001B21C9" w:rsidRPr="00332588" w:rsidRDefault="001B21C9" w:rsidP="001B21C9">
      <w:pPr>
        <w:rPr>
          <w:sz w:val="26"/>
          <w:szCs w:val="26"/>
        </w:rPr>
      </w:pPr>
    </w:p>
    <w:p w:rsidR="001B21C9" w:rsidRPr="006D6812" w:rsidRDefault="001B21C9" w:rsidP="001B21C9">
      <w:pPr>
        <w:pStyle w:val="Title"/>
        <w:rPr>
          <w:b/>
          <w:sz w:val="32"/>
          <w:szCs w:val="32"/>
        </w:rPr>
      </w:pPr>
      <w:r w:rsidRPr="006D6812">
        <w:rPr>
          <w:b/>
          <w:sz w:val="32"/>
          <w:szCs w:val="32"/>
        </w:rPr>
        <w:t>ДЕКЛАРАЦИЯ</w:t>
      </w:r>
    </w:p>
    <w:p w:rsidR="001B21C9" w:rsidRDefault="001B21C9" w:rsidP="001B21C9">
      <w:pPr>
        <w:jc w:val="center"/>
        <w:rPr>
          <w:lang w:val="ru-RU"/>
        </w:rPr>
      </w:pPr>
      <w:r>
        <w:rPr>
          <w:lang w:val="ru-RU"/>
        </w:rPr>
        <w:t>ЗА</w:t>
      </w:r>
    </w:p>
    <w:p w:rsidR="001B21C9" w:rsidRPr="000279A8" w:rsidRDefault="001B21C9" w:rsidP="001B21C9">
      <w:pPr>
        <w:jc w:val="center"/>
        <w:rPr>
          <w:b/>
          <w:lang w:val="ru-RU"/>
        </w:rPr>
      </w:pPr>
      <w:r>
        <w:rPr>
          <w:b/>
          <w:lang w:val="ru-RU"/>
        </w:rPr>
        <w:t>СЪГЛАСИЕ ЗА СЪБИРАНЕ, ИЗПОЛЗВАНЕ</w:t>
      </w:r>
      <w:r w:rsidRPr="000279A8">
        <w:rPr>
          <w:b/>
          <w:lang w:val="ru-RU"/>
        </w:rPr>
        <w:t xml:space="preserve"> И</w:t>
      </w:r>
    </w:p>
    <w:p w:rsidR="001B21C9" w:rsidRPr="000279A8" w:rsidRDefault="001B21C9" w:rsidP="001B21C9">
      <w:pPr>
        <w:jc w:val="center"/>
        <w:rPr>
          <w:b/>
          <w:lang w:val="ru-RU"/>
        </w:rPr>
      </w:pPr>
      <w:r>
        <w:rPr>
          <w:b/>
          <w:lang w:val="ru-RU"/>
        </w:rPr>
        <w:t>ОБРАБОТВАНЕ</w:t>
      </w:r>
      <w:r w:rsidRPr="000279A8">
        <w:rPr>
          <w:b/>
          <w:lang w:val="ru-RU"/>
        </w:rPr>
        <w:t xml:space="preserve"> НА ЛИЧНИ ДАННИ</w:t>
      </w:r>
    </w:p>
    <w:p w:rsidR="001B21C9" w:rsidRPr="000279A8" w:rsidRDefault="001B21C9" w:rsidP="001B21C9">
      <w:pPr>
        <w:jc w:val="center"/>
        <w:rPr>
          <w:b/>
          <w:lang w:val="ru-RU"/>
        </w:rPr>
      </w:pPr>
    </w:p>
    <w:p w:rsidR="001B21C9" w:rsidRDefault="001B21C9" w:rsidP="001B21C9">
      <w:pPr>
        <w:jc w:val="both"/>
        <w:rPr>
          <w:lang w:val="ru-RU"/>
        </w:rPr>
      </w:pPr>
    </w:p>
    <w:p w:rsidR="001B21C9" w:rsidRDefault="001B21C9" w:rsidP="001B21C9">
      <w:pPr>
        <w:jc w:val="both"/>
        <w:rPr>
          <w:lang w:val="ru-RU"/>
        </w:rPr>
      </w:pPr>
    </w:p>
    <w:p w:rsidR="001B21C9" w:rsidRDefault="001B21C9" w:rsidP="001B21C9">
      <w:pPr>
        <w:pStyle w:val="BodyText"/>
        <w:spacing w:line="360" w:lineRule="auto"/>
      </w:pPr>
      <w:r>
        <w:t>Долуподписаният/ата……………………………………………………...........……….....…...... ЕГН…………………ЛК №……………….издадена на …..........……...от.....…..….....….…......</w:t>
      </w:r>
    </w:p>
    <w:p w:rsidR="001B21C9" w:rsidRPr="006D6812" w:rsidRDefault="001B21C9" w:rsidP="001B21C9">
      <w:pPr>
        <w:pStyle w:val="BodyText"/>
        <w:spacing w:line="360" w:lineRule="auto"/>
        <w:jc w:val="center"/>
      </w:pPr>
    </w:p>
    <w:p w:rsidR="001B21C9" w:rsidRPr="002D3EA0" w:rsidRDefault="001B21C9" w:rsidP="001B21C9">
      <w:pPr>
        <w:pStyle w:val="BodyText"/>
        <w:spacing w:line="360" w:lineRule="auto"/>
        <w:jc w:val="center"/>
        <w:rPr>
          <w:b/>
        </w:rPr>
      </w:pPr>
      <w:r w:rsidRPr="002D3EA0">
        <w:rPr>
          <w:b/>
        </w:rPr>
        <w:t>ДЕКЛАРИРАМ:</w:t>
      </w:r>
    </w:p>
    <w:p w:rsidR="001B21C9" w:rsidRPr="006D6812" w:rsidRDefault="001B21C9" w:rsidP="001B21C9">
      <w:pPr>
        <w:pStyle w:val="BodyText"/>
        <w:spacing w:line="360" w:lineRule="auto"/>
        <w:jc w:val="center"/>
      </w:pPr>
    </w:p>
    <w:p w:rsidR="001B21C9" w:rsidRDefault="001B21C9" w:rsidP="001B21C9">
      <w:pPr>
        <w:pStyle w:val="BodyText"/>
        <w:spacing w:line="360" w:lineRule="auto"/>
      </w:pPr>
      <w:r>
        <w:t xml:space="preserve">Съгласен/а съм </w:t>
      </w:r>
      <w:r>
        <w:rPr>
          <w:b/>
        </w:rPr>
        <w:t>Административен съд – Габрово</w:t>
      </w:r>
      <w:r>
        <w:t xml:space="preserve">, в качеството му на </w:t>
      </w:r>
      <w:r w:rsidRPr="000E20EE">
        <w:rPr>
          <w:i/>
        </w:rPr>
        <w:t>администратор на лични данни</w:t>
      </w:r>
      <w:r w:rsidRPr="000279A8">
        <w:rPr>
          <w:b/>
        </w:rPr>
        <w:t xml:space="preserve"> </w:t>
      </w:r>
      <w:r>
        <w:t>да събира, съхранява и обработва личните ми данни, които предоставям във връзка с ……………………………………………………………………………………………</w:t>
      </w:r>
    </w:p>
    <w:p w:rsidR="001B21C9" w:rsidRPr="00F1681B" w:rsidRDefault="001B21C9" w:rsidP="001B21C9">
      <w:pPr>
        <w:pStyle w:val="BodyText"/>
        <w:spacing w:line="360" w:lineRule="auto"/>
      </w:pPr>
      <w:r>
        <w:t>……………………………………………………………………………………………………..</w:t>
      </w:r>
    </w:p>
    <w:p w:rsidR="001B21C9" w:rsidRDefault="001B21C9" w:rsidP="001B21C9">
      <w:pPr>
        <w:pStyle w:val="BodyText"/>
        <w:spacing w:line="360" w:lineRule="auto"/>
      </w:pPr>
    </w:p>
    <w:p w:rsidR="001B21C9" w:rsidRPr="00522A11" w:rsidRDefault="001B21C9" w:rsidP="001B21C9">
      <w:pPr>
        <w:pStyle w:val="BodyText"/>
        <w:spacing w:line="360" w:lineRule="auto"/>
        <w:rPr>
          <w:b/>
        </w:rPr>
      </w:pPr>
      <w:r w:rsidRPr="00522A11">
        <w:rPr>
          <w:b/>
        </w:rPr>
        <w:t>Запознат/а съм с :</w:t>
      </w:r>
    </w:p>
    <w:p w:rsidR="001B21C9" w:rsidRDefault="001B21C9" w:rsidP="001B21C9">
      <w:pPr>
        <w:pStyle w:val="BodyText"/>
        <w:numPr>
          <w:ilvl w:val="0"/>
          <w:numId w:val="19"/>
        </w:numPr>
        <w:spacing w:line="360" w:lineRule="auto"/>
      </w:pPr>
      <w:r>
        <w:t>Целта и средствата на обработка на личните ми данни</w:t>
      </w:r>
    </w:p>
    <w:p w:rsidR="001B21C9" w:rsidRDefault="001B21C9" w:rsidP="001B21C9">
      <w:pPr>
        <w:pStyle w:val="BodyText"/>
        <w:numPr>
          <w:ilvl w:val="0"/>
          <w:numId w:val="19"/>
        </w:numPr>
        <w:spacing w:line="360" w:lineRule="auto"/>
      </w:pPr>
      <w:r>
        <w:t>Доброволния характер на предоставяне на данните и последиците от отказа за предоставянето им</w:t>
      </w:r>
    </w:p>
    <w:p w:rsidR="001B21C9" w:rsidRDefault="001B21C9" w:rsidP="001B21C9">
      <w:pPr>
        <w:pStyle w:val="BodyText"/>
        <w:numPr>
          <w:ilvl w:val="0"/>
          <w:numId w:val="19"/>
        </w:numPr>
        <w:spacing w:line="360" w:lineRule="auto"/>
      </w:pPr>
      <w:r>
        <w:t>Правото на достъп и коригиране на събраните данни</w:t>
      </w:r>
    </w:p>
    <w:p w:rsidR="001B21C9" w:rsidRDefault="001B21C9" w:rsidP="001B21C9">
      <w:pPr>
        <w:pStyle w:val="BodyText"/>
        <w:numPr>
          <w:ilvl w:val="0"/>
          <w:numId w:val="19"/>
        </w:numPr>
        <w:spacing w:line="360" w:lineRule="auto"/>
      </w:pPr>
      <w:r>
        <w:t>Наименованието и адреса на институцията, както и името и длъжността на обработващия данните служител, определени със Заповед на административния ръководител – председател на Административен съд – Габрово</w:t>
      </w:r>
    </w:p>
    <w:p w:rsidR="001B21C9" w:rsidRDefault="001B21C9" w:rsidP="001B21C9">
      <w:pPr>
        <w:jc w:val="both"/>
        <w:rPr>
          <w:lang w:val="ru-RU"/>
        </w:rPr>
      </w:pPr>
    </w:p>
    <w:p w:rsidR="001B21C9" w:rsidRPr="002D3EA0" w:rsidRDefault="001B21C9" w:rsidP="001B21C9">
      <w:pPr>
        <w:spacing w:line="360" w:lineRule="auto"/>
        <w:jc w:val="both"/>
        <w:rPr>
          <w:lang w:val="ru-RU"/>
        </w:rPr>
      </w:pPr>
      <w:r w:rsidRPr="002D3EA0">
        <w:rPr>
          <w:lang w:val="ru-RU"/>
        </w:rPr>
        <w:t>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w:t>
      </w:r>
    </w:p>
    <w:p w:rsidR="001B21C9" w:rsidRPr="002D3EA0" w:rsidRDefault="001B21C9" w:rsidP="001B21C9">
      <w:pPr>
        <w:jc w:val="both"/>
        <w:rPr>
          <w:lang w:val="ru-RU"/>
        </w:rPr>
      </w:pPr>
    </w:p>
    <w:p w:rsidR="001B21C9" w:rsidRPr="002D3EA0" w:rsidRDefault="001B21C9" w:rsidP="001B21C9">
      <w:pPr>
        <w:jc w:val="both"/>
        <w:rPr>
          <w:lang w:val="ru-RU"/>
        </w:rPr>
      </w:pPr>
    </w:p>
    <w:p w:rsidR="001B21C9" w:rsidRDefault="001B21C9" w:rsidP="001B21C9">
      <w:pPr>
        <w:jc w:val="both"/>
        <w:rPr>
          <w:lang w:val="ru-RU"/>
        </w:rPr>
      </w:pPr>
    </w:p>
    <w:p w:rsidR="001B21C9" w:rsidRDefault="001B21C9" w:rsidP="001B21C9">
      <w:pPr>
        <w:jc w:val="both"/>
        <w:rPr>
          <w:lang w:val="ru-RU"/>
        </w:rPr>
      </w:pPr>
    </w:p>
    <w:p w:rsidR="001B21C9" w:rsidRDefault="001B21C9" w:rsidP="001B21C9">
      <w:pPr>
        <w:jc w:val="both"/>
        <w:rPr>
          <w:lang w:val="ru-RU"/>
        </w:rPr>
      </w:pPr>
    </w:p>
    <w:p w:rsidR="001B21C9" w:rsidRDefault="001B21C9" w:rsidP="001B21C9">
      <w:pPr>
        <w:jc w:val="both"/>
        <w:rPr>
          <w:lang w:val="ru-RU"/>
        </w:rPr>
      </w:pPr>
      <w:r>
        <w:rPr>
          <w:lang w:val="ru-RU"/>
        </w:rPr>
        <w:t>дата:</w:t>
      </w:r>
      <w:r>
        <w:rPr>
          <w:lang w:val="ru-RU"/>
        </w:rPr>
        <w:tab/>
      </w:r>
      <w:r>
        <w:rPr>
          <w:lang w:val="ru-RU"/>
        </w:rPr>
        <w:tab/>
      </w:r>
      <w:r>
        <w:rPr>
          <w:lang w:val="ru-RU"/>
        </w:rPr>
        <w:tab/>
      </w:r>
      <w:r>
        <w:rPr>
          <w:lang w:val="ru-RU"/>
        </w:rPr>
        <w:tab/>
      </w:r>
      <w:r>
        <w:rPr>
          <w:lang w:val="ru-RU"/>
        </w:rPr>
        <w:tab/>
      </w:r>
      <w:r>
        <w:rPr>
          <w:lang w:val="ru-RU"/>
        </w:rPr>
        <w:tab/>
      </w:r>
      <w:r>
        <w:rPr>
          <w:lang w:val="ru-RU"/>
        </w:rPr>
        <w:tab/>
        <w:t xml:space="preserve">      Декларатор:</w:t>
      </w:r>
    </w:p>
    <w:p w:rsidR="001B21C9" w:rsidRDefault="001B21C9" w:rsidP="001B21C9">
      <w:pPr>
        <w:jc w:val="both"/>
        <w:rPr>
          <w:lang w:val="ru-RU"/>
        </w:rPr>
      </w:pPr>
      <w:r>
        <w:rPr>
          <w:lang w:val="ru-RU"/>
        </w:rPr>
        <w:t xml:space="preserve">гр. Габрово                                                                                       </w:t>
      </w:r>
      <w:r>
        <w:rPr>
          <w:lang w:val="ru-RU"/>
        </w:rPr>
        <w:tab/>
        <w:t xml:space="preserve"> /подпис/</w:t>
      </w:r>
    </w:p>
    <w:p w:rsidR="001B21C9" w:rsidRDefault="001B21C9" w:rsidP="00087819">
      <w:pPr>
        <w:rPr>
          <w:b/>
          <w:sz w:val="26"/>
          <w:szCs w:val="26"/>
        </w:rPr>
      </w:pPr>
    </w:p>
    <w:p w:rsidR="001B21C9" w:rsidRDefault="001B21C9" w:rsidP="00087819">
      <w:pPr>
        <w:rPr>
          <w:b/>
          <w:sz w:val="26"/>
          <w:szCs w:val="26"/>
        </w:rPr>
      </w:pPr>
    </w:p>
    <w:p w:rsidR="001B21C9" w:rsidRDefault="001B21C9" w:rsidP="00087819">
      <w:pPr>
        <w:rPr>
          <w:b/>
          <w:sz w:val="26"/>
          <w:szCs w:val="26"/>
        </w:rPr>
      </w:pPr>
    </w:p>
    <w:p w:rsidR="00184DF4" w:rsidRDefault="00184DF4" w:rsidP="00087819">
      <w:pPr>
        <w:rPr>
          <w:b/>
          <w:sz w:val="26"/>
          <w:szCs w:val="26"/>
        </w:rPr>
      </w:pPr>
    </w:p>
    <w:p w:rsidR="00184DF4" w:rsidRDefault="00184DF4" w:rsidP="00087819">
      <w:pPr>
        <w:rPr>
          <w:b/>
          <w:sz w:val="26"/>
          <w:szCs w:val="26"/>
        </w:rPr>
      </w:pPr>
    </w:p>
    <w:p w:rsidR="00184DF4" w:rsidRDefault="00184DF4" w:rsidP="00184DF4">
      <w:pPr>
        <w:ind w:left="4536"/>
        <w:jc w:val="right"/>
        <w:rPr>
          <w:sz w:val="16"/>
          <w:szCs w:val="16"/>
        </w:rPr>
      </w:pPr>
      <w:r w:rsidRPr="00184DF4">
        <w:rPr>
          <w:sz w:val="16"/>
          <w:szCs w:val="16"/>
        </w:rPr>
        <w:lastRenderedPageBreak/>
        <w:t xml:space="preserve">Приложение №2 към чл.чл.17, ал.1 </w:t>
      </w:r>
    </w:p>
    <w:p w:rsidR="00184DF4" w:rsidRPr="00184DF4" w:rsidRDefault="00184DF4" w:rsidP="00184DF4">
      <w:pPr>
        <w:ind w:left="4536"/>
        <w:jc w:val="right"/>
        <w:rPr>
          <w:sz w:val="16"/>
          <w:szCs w:val="16"/>
        </w:rPr>
      </w:pPr>
    </w:p>
    <w:p w:rsidR="00184DF4" w:rsidRDefault="00184DF4" w:rsidP="00184DF4">
      <w:pPr>
        <w:ind w:left="4536"/>
        <w:rPr>
          <w:b/>
        </w:rPr>
      </w:pPr>
    </w:p>
    <w:p w:rsidR="00184DF4" w:rsidRPr="004A2340" w:rsidRDefault="00184DF4" w:rsidP="00184DF4">
      <w:pPr>
        <w:ind w:left="4536"/>
        <w:rPr>
          <w:b/>
        </w:rPr>
      </w:pPr>
      <w:r w:rsidRPr="004A2340">
        <w:rPr>
          <w:b/>
        </w:rPr>
        <w:t>ДО</w:t>
      </w:r>
    </w:p>
    <w:p w:rsidR="00184DF4" w:rsidRDefault="00184DF4" w:rsidP="00184DF4">
      <w:pPr>
        <w:ind w:left="4536"/>
        <w:rPr>
          <w:b/>
        </w:rPr>
      </w:pPr>
      <w:r>
        <w:rPr>
          <w:b/>
        </w:rPr>
        <w:t>АДМИНИСТРАТИВЕН СЪД – ГАБРОВО,</w:t>
      </w:r>
    </w:p>
    <w:p w:rsidR="00184DF4" w:rsidRPr="004A2340" w:rsidRDefault="00184DF4" w:rsidP="00184DF4">
      <w:pPr>
        <w:ind w:left="4536"/>
        <w:rPr>
          <w:b/>
        </w:rPr>
      </w:pPr>
      <w:r>
        <w:rPr>
          <w:b/>
        </w:rPr>
        <w:t>като  администратор на лични данни</w:t>
      </w:r>
    </w:p>
    <w:p w:rsidR="00184DF4" w:rsidRDefault="00184DF4" w:rsidP="00184DF4"/>
    <w:p w:rsidR="00184DF4" w:rsidRDefault="00184DF4" w:rsidP="00184DF4"/>
    <w:p w:rsidR="00184DF4" w:rsidRDefault="00184DF4" w:rsidP="00184DF4">
      <w:pPr>
        <w:pStyle w:val="Title"/>
      </w:pPr>
      <w:r>
        <w:t>ИСКАНЕ ЗА</w:t>
      </w:r>
    </w:p>
    <w:p w:rsidR="00184DF4" w:rsidRDefault="00184DF4" w:rsidP="00184DF4">
      <w:pPr>
        <w:pStyle w:val="Title"/>
      </w:pPr>
      <w:r>
        <w:t>ДОСТЪП ДО ДАННИ</w:t>
      </w:r>
    </w:p>
    <w:p w:rsidR="00184DF4" w:rsidRDefault="00184DF4" w:rsidP="00184DF4"/>
    <w:p w:rsidR="00184DF4" w:rsidRDefault="00184DF4" w:rsidP="00184DF4">
      <w:pPr>
        <w:jc w:val="both"/>
      </w:pPr>
      <w:r>
        <w:t>от…………………………………………................................., ЕГН/ЛНЧ: ……………………, с адрес: ………………………………….……., личен номер: ………………………., други идентификационни данни: ……..………………………………………………………………., телефон: ……………………………., електронен адрес: …………………………………….....</w:t>
      </w:r>
    </w:p>
    <w:p w:rsidR="00184DF4" w:rsidRPr="00184DF4" w:rsidRDefault="00184DF4" w:rsidP="00184DF4">
      <w:pPr>
        <w:jc w:val="both"/>
        <w:rPr>
          <w:sz w:val="16"/>
          <w:szCs w:val="16"/>
        </w:rPr>
      </w:pPr>
      <w:r w:rsidRPr="00184DF4">
        <w:rPr>
          <w:sz w:val="16"/>
          <w:szCs w:val="16"/>
        </w:rPr>
        <w:t>(попълват се толкова данни, колкото са необходими за еднозначно разпознаване на лицето)</w:t>
      </w:r>
    </w:p>
    <w:p w:rsidR="00184DF4" w:rsidRDefault="00184DF4" w:rsidP="00184DF4">
      <w:pPr>
        <w:jc w:val="both"/>
      </w:pPr>
    </w:p>
    <w:p w:rsidR="00184DF4"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pPr>
      <w:r w:rsidRPr="00E327C4">
        <w:t xml:space="preserve">Моля, Административен съд – </w:t>
      </w:r>
      <w:r>
        <w:t>Габрово</w:t>
      </w:r>
      <w:r w:rsidRPr="00E327C4">
        <w:t>,</w:t>
      </w:r>
      <w:r>
        <w:t xml:space="preserve"> като администратор на лични данни:</w:t>
      </w:r>
    </w:p>
    <w:p w:rsidR="00184DF4" w:rsidRDefault="00184DF4" w:rsidP="00184DF4">
      <w:pPr>
        <w:pStyle w:val="ListParagraph"/>
        <w:numPr>
          <w:ilvl w:val="0"/>
          <w:numId w:val="2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0" w:firstLine="284"/>
        <w:jc w:val="both"/>
      </w:pPr>
      <w:r>
        <w:t xml:space="preserve">На основание чл. 15 от Регламента </w:t>
      </w:r>
      <w:r w:rsidRPr="00184DF4">
        <w:rPr>
          <w:b/>
        </w:rPr>
        <w:t>да ми предостави достъп</w:t>
      </w:r>
      <w:r>
        <w:t xml:space="preserve"> до следните лични данни:…………..…………………………………………………………………………..……………………………………………………………………………………………………………......………………………………...................................................................................................</w:t>
      </w:r>
    </w:p>
    <w:p w:rsidR="00184DF4" w:rsidRDefault="00184DF4" w:rsidP="00184DF4">
      <w:pPr>
        <w:pStyle w:val="ListParagraph"/>
        <w:numPr>
          <w:ilvl w:val="0"/>
          <w:numId w:val="20"/>
        </w:numPr>
        <w:tabs>
          <w:tab w:val="left" w:pos="284"/>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0" w:firstLine="360"/>
        <w:jc w:val="both"/>
      </w:pPr>
      <w:r>
        <w:t xml:space="preserve">На основание чл. 16 от Регламента </w:t>
      </w:r>
      <w:r w:rsidRPr="00184DF4">
        <w:rPr>
          <w:b/>
        </w:rPr>
        <w:t>да коригира</w:t>
      </w:r>
      <w:r>
        <w:t xml:space="preserve"> следните неточни данни / </w:t>
      </w:r>
      <w:r w:rsidRPr="00184DF4">
        <w:rPr>
          <w:b/>
        </w:rPr>
        <w:t>да попълни</w:t>
      </w:r>
      <w:r>
        <w:t xml:space="preserve"> следните непълни данни: ..................…..................................…...……................. ……………………………………………….……………………………………………………..........................................................................………..................................................................</w:t>
      </w:r>
    </w:p>
    <w:p w:rsidR="00184DF4" w:rsidRDefault="00184DF4" w:rsidP="00184DF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pPr>
      <w:r>
        <w:tab/>
        <w:t xml:space="preserve">3. На основание чл. 17 от Регламента </w:t>
      </w:r>
      <w:r>
        <w:rPr>
          <w:b/>
        </w:rPr>
        <w:t xml:space="preserve">да изтрие </w:t>
      </w:r>
      <w:r>
        <w:t>следните лични данни: ……………………………………………………………………………………………………..……………………………………………………………………………………………………………………………………………………………………………………………………...........</w:t>
      </w:r>
    </w:p>
    <w:p w:rsidR="00184DF4"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pPr>
      <w:r>
        <w:t xml:space="preserve">4. На основание чл. 18 от Регламента </w:t>
      </w:r>
      <w:r>
        <w:rPr>
          <w:b/>
        </w:rPr>
        <w:t xml:space="preserve">да ограничи обработването </w:t>
      </w:r>
      <w:r w:rsidRPr="004A2340">
        <w:t>на</w:t>
      </w:r>
      <w:r>
        <w:rPr>
          <w:b/>
        </w:rPr>
        <w:t xml:space="preserve"> </w:t>
      </w:r>
      <w:r>
        <w:t>следните лични данни: ………………………...…………………………………………………………………. …………………………………………………………………………………...………………….……………………………………………………………...……………………………………...</w:t>
      </w:r>
    </w:p>
    <w:p w:rsidR="00184DF4"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pPr>
      <w:r>
        <w:t xml:space="preserve">5. На основание чл. 20 от Регламента </w:t>
      </w:r>
      <w:r>
        <w:rPr>
          <w:b/>
        </w:rPr>
        <w:t xml:space="preserve">да ми предоставите за пренос при друг администратор </w:t>
      </w:r>
      <w:r>
        <w:t>следните лични данни: ………..…………………………………………… …………………………………………………………………………………………………………………………………………………………………………………………………………</w:t>
      </w:r>
    </w:p>
    <w:p w:rsidR="00184DF4"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pPr>
      <w:r>
        <w:t xml:space="preserve">6. На основание чл. 21 от Регламента </w:t>
      </w:r>
      <w:r>
        <w:rPr>
          <w:b/>
        </w:rPr>
        <w:t xml:space="preserve">възразявам срещу обработване </w:t>
      </w:r>
      <w:r>
        <w:t>на следните лични данни: …………………………………………………..…..................................................</w:t>
      </w:r>
    </w:p>
    <w:p w:rsidR="00184DF4"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pPr>
      <w:r>
        <w:t>…………………………………………………………………………………………………………………………………………………………………………………………………………</w:t>
      </w:r>
    </w:p>
    <w:p w:rsidR="00184DF4" w:rsidRPr="004A2340"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b/>
          <w:i/>
        </w:rPr>
      </w:pPr>
      <w:r w:rsidRPr="00AC17D3">
        <w:rPr>
          <w:b/>
          <w:i/>
        </w:rPr>
        <w:t>(Посочват</w:t>
      </w:r>
      <w:r>
        <w:rPr>
          <w:b/>
          <w:i/>
        </w:rPr>
        <w:t xml:space="preserve"> се конкретните основания за искането и данните, за които се отнася)</w:t>
      </w:r>
    </w:p>
    <w:p w:rsidR="00184DF4" w:rsidRDefault="00184DF4" w:rsidP="0018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84DF4" w:rsidRDefault="00184DF4" w:rsidP="00184DF4">
      <w:pPr>
        <w:jc w:val="both"/>
      </w:pPr>
      <w:r>
        <w:lastRenderedPageBreak/>
        <w:t>Долуподписаният ……………………………………, като декларирам верността на посочените в настоящото искане обстоятелства и данни, с настоящото упражнявам правата си съобразно Регламент 2016/679.</w:t>
      </w:r>
    </w:p>
    <w:p w:rsidR="00184DF4" w:rsidRDefault="00184DF4" w:rsidP="00184DF4">
      <w:pPr>
        <w:jc w:val="both"/>
      </w:pPr>
    </w:p>
    <w:tbl>
      <w:tblPr>
        <w:tblW w:w="0" w:type="auto"/>
        <w:tblLook w:val="04A0" w:firstRow="1" w:lastRow="0" w:firstColumn="1" w:lastColumn="0" w:noHBand="0" w:noVBand="1"/>
      </w:tblPr>
      <w:tblGrid>
        <w:gridCol w:w="4606"/>
        <w:gridCol w:w="4606"/>
      </w:tblGrid>
      <w:tr w:rsidR="00184DF4" w:rsidTr="00B03FD3">
        <w:tc>
          <w:tcPr>
            <w:tcW w:w="4606" w:type="dxa"/>
            <w:shd w:val="clear" w:color="auto" w:fill="auto"/>
          </w:tcPr>
          <w:p w:rsidR="00184DF4" w:rsidRDefault="00184DF4" w:rsidP="00184DF4">
            <w:pPr>
              <w:ind w:firstLine="426"/>
              <w:jc w:val="both"/>
            </w:pPr>
            <w:r>
              <w:t>Дата: ............................</w:t>
            </w:r>
          </w:p>
        </w:tc>
        <w:tc>
          <w:tcPr>
            <w:tcW w:w="4606" w:type="dxa"/>
            <w:shd w:val="clear" w:color="auto" w:fill="auto"/>
          </w:tcPr>
          <w:p w:rsidR="00184DF4" w:rsidRDefault="00184DF4" w:rsidP="00184DF4">
            <w:pPr>
              <w:tabs>
                <w:tab w:val="left" w:pos="5103"/>
              </w:tabs>
              <w:jc w:val="both"/>
            </w:pPr>
            <w:r>
              <w:t>Заявител: .........................................</w:t>
            </w:r>
            <w:r>
              <w:tab/>
            </w:r>
          </w:p>
          <w:p w:rsidR="00184DF4" w:rsidRPr="0012035B" w:rsidRDefault="00184DF4" w:rsidP="00184DF4">
            <w:pPr>
              <w:jc w:val="both"/>
              <w:rPr>
                <w:sz w:val="6"/>
                <w:szCs w:val="6"/>
              </w:rPr>
            </w:pPr>
          </w:p>
          <w:p w:rsidR="00184DF4" w:rsidRDefault="00184DF4" w:rsidP="00184DF4">
            <w:pPr>
              <w:jc w:val="both"/>
            </w:pPr>
            <w:r w:rsidRPr="0012035B">
              <w:rPr>
                <w:lang w:val="en-US"/>
              </w:rPr>
              <w:t>/</w:t>
            </w:r>
            <w:r>
              <w:t>имена и подпис/</w:t>
            </w:r>
          </w:p>
          <w:p w:rsidR="00184DF4" w:rsidRDefault="00184DF4" w:rsidP="00184DF4">
            <w:pPr>
              <w:jc w:val="both"/>
            </w:pPr>
          </w:p>
        </w:tc>
      </w:tr>
    </w:tbl>
    <w:p w:rsidR="00184DF4" w:rsidRPr="00184DF4" w:rsidRDefault="00184DF4" w:rsidP="00184DF4">
      <w:pPr>
        <w:jc w:val="both"/>
        <w:rPr>
          <w:b/>
          <w:sz w:val="26"/>
          <w:szCs w:val="26"/>
        </w:rPr>
      </w:pPr>
    </w:p>
    <w:sectPr w:rsidR="00184DF4" w:rsidRPr="00184DF4" w:rsidSect="00087819">
      <w:footerReference w:type="even" r:id="rId9"/>
      <w:footerReference w:type="default" r:id="rId10"/>
      <w:pgSz w:w="11906" w:h="16838"/>
      <w:pgMar w:top="1134" w:right="1133"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B1" w:rsidRDefault="00847CB1">
      <w:r>
        <w:separator/>
      </w:r>
    </w:p>
  </w:endnote>
  <w:endnote w:type="continuationSeparator" w:id="0">
    <w:p w:rsidR="00847CB1" w:rsidRDefault="0084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ll Times New Roman">
    <w:altName w:val="Times New Roman"/>
    <w:charset w:val="CC"/>
    <w:family w:val="roman"/>
    <w:pitch w:val="variable"/>
    <w:sig w:usb0="00000000"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F8" w:rsidRDefault="00AE7EF8" w:rsidP="00956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7EF8" w:rsidRDefault="00AE7EF8" w:rsidP="009560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F8" w:rsidRDefault="00AE7EF8" w:rsidP="000878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B1" w:rsidRDefault="00847CB1">
      <w:r>
        <w:separator/>
      </w:r>
    </w:p>
  </w:footnote>
  <w:footnote w:type="continuationSeparator" w:id="0">
    <w:p w:rsidR="00847CB1" w:rsidRDefault="00847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54B"/>
    <w:multiLevelType w:val="hybridMultilevel"/>
    <w:tmpl w:val="7C4E3664"/>
    <w:lvl w:ilvl="0" w:tplc="EB5E1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608B3"/>
    <w:multiLevelType w:val="hybridMultilevel"/>
    <w:tmpl w:val="F41A2F5E"/>
    <w:lvl w:ilvl="0" w:tplc="42B20E12">
      <w:start w:val="1"/>
      <w:numFmt w:val="decimal"/>
      <w:lvlText w:val="%1."/>
      <w:lvlJc w:val="left"/>
      <w:pPr>
        <w:ind w:left="1428" w:hanging="360"/>
      </w:pPr>
      <w:rPr>
        <w:rFonts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0946695D"/>
    <w:multiLevelType w:val="hybridMultilevel"/>
    <w:tmpl w:val="0968302E"/>
    <w:lvl w:ilvl="0" w:tplc="225440B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E85F5F"/>
    <w:multiLevelType w:val="hybridMultilevel"/>
    <w:tmpl w:val="86725968"/>
    <w:lvl w:ilvl="0" w:tplc="04020001">
      <w:start w:val="1"/>
      <w:numFmt w:val="bullet"/>
      <w:lvlText w:val=""/>
      <w:lvlJc w:val="left"/>
      <w:pPr>
        <w:tabs>
          <w:tab w:val="num" w:pos="1620"/>
        </w:tabs>
        <w:ind w:left="1620" w:hanging="360"/>
      </w:pPr>
      <w:rPr>
        <w:rFonts w:ascii="Symbol" w:hAnsi="Symbol" w:hint="default"/>
      </w:rPr>
    </w:lvl>
    <w:lvl w:ilvl="1" w:tplc="04020003" w:tentative="1">
      <w:start w:val="1"/>
      <w:numFmt w:val="bullet"/>
      <w:lvlText w:val="o"/>
      <w:lvlJc w:val="left"/>
      <w:pPr>
        <w:tabs>
          <w:tab w:val="num" w:pos="2340"/>
        </w:tabs>
        <w:ind w:left="2340" w:hanging="360"/>
      </w:pPr>
      <w:rPr>
        <w:rFonts w:ascii="Courier New" w:hAnsi="Courier New" w:hint="default"/>
      </w:rPr>
    </w:lvl>
    <w:lvl w:ilvl="2" w:tplc="04020005" w:tentative="1">
      <w:start w:val="1"/>
      <w:numFmt w:val="bullet"/>
      <w:lvlText w:val=""/>
      <w:lvlJc w:val="left"/>
      <w:pPr>
        <w:tabs>
          <w:tab w:val="num" w:pos="3060"/>
        </w:tabs>
        <w:ind w:left="3060" w:hanging="360"/>
      </w:pPr>
      <w:rPr>
        <w:rFonts w:ascii="Wingdings" w:hAnsi="Wingdings" w:hint="default"/>
      </w:rPr>
    </w:lvl>
    <w:lvl w:ilvl="3" w:tplc="04020001" w:tentative="1">
      <w:start w:val="1"/>
      <w:numFmt w:val="bullet"/>
      <w:lvlText w:val=""/>
      <w:lvlJc w:val="left"/>
      <w:pPr>
        <w:tabs>
          <w:tab w:val="num" w:pos="3780"/>
        </w:tabs>
        <w:ind w:left="3780" w:hanging="360"/>
      </w:pPr>
      <w:rPr>
        <w:rFonts w:ascii="Symbol" w:hAnsi="Symbol" w:hint="default"/>
      </w:rPr>
    </w:lvl>
    <w:lvl w:ilvl="4" w:tplc="04020003" w:tentative="1">
      <w:start w:val="1"/>
      <w:numFmt w:val="bullet"/>
      <w:lvlText w:val="o"/>
      <w:lvlJc w:val="left"/>
      <w:pPr>
        <w:tabs>
          <w:tab w:val="num" w:pos="4500"/>
        </w:tabs>
        <w:ind w:left="4500" w:hanging="360"/>
      </w:pPr>
      <w:rPr>
        <w:rFonts w:ascii="Courier New" w:hAnsi="Courier New" w:hint="default"/>
      </w:rPr>
    </w:lvl>
    <w:lvl w:ilvl="5" w:tplc="04020005" w:tentative="1">
      <w:start w:val="1"/>
      <w:numFmt w:val="bullet"/>
      <w:lvlText w:val=""/>
      <w:lvlJc w:val="left"/>
      <w:pPr>
        <w:tabs>
          <w:tab w:val="num" w:pos="5220"/>
        </w:tabs>
        <w:ind w:left="5220" w:hanging="360"/>
      </w:pPr>
      <w:rPr>
        <w:rFonts w:ascii="Wingdings" w:hAnsi="Wingdings" w:hint="default"/>
      </w:rPr>
    </w:lvl>
    <w:lvl w:ilvl="6" w:tplc="04020001" w:tentative="1">
      <w:start w:val="1"/>
      <w:numFmt w:val="bullet"/>
      <w:lvlText w:val=""/>
      <w:lvlJc w:val="left"/>
      <w:pPr>
        <w:tabs>
          <w:tab w:val="num" w:pos="5940"/>
        </w:tabs>
        <w:ind w:left="5940" w:hanging="360"/>
      </w:pPr>
      <w:rPr>
        <w:rFonts w:ascii="Symbol" w:hAnsi="Symbol" w:hint="default"/>
      </w:rPr>
    </w:lvl>
    <w:lvl w:ilvl="7" w:tplc="04020003" w:tentative="1">
      <w:start w:val="1"/>
      <w:numFmt w:val="bullet"/>
      <w:lvlText w:val="o"/>
      <w:lvlJc w:val="left"/>
      <w:pPr>
        <w:tabs>
          <w:tab w:val="num" w:pos="6660"/>
        </w:tabs>
        <w:ind w:left="6660" w:hanging="360"/>
      </w:pPr>
      <w:rPr>
        <w:rFonts w:ascii="Courier New" w:hAnsi="Courier New" w:hint="default"/>
      </w:rPr>
    </w:lvl>
    <w:lvl w:ilvl="8" w:tplc="04020005" w:tentative="1">
      <w:start w:val="1"/>
      <w:numFmt w:val="bullet"/>
      <w:lvlText w:val=""/>
      <w:lvlJc w:val="left"/>
      <w:pPr>
        <w:tabs>
          <w:tab w:val="num" w:pos="7380"/>
        </w:tabs>
        <w:ind w:left="7380" w:hanging="360"/>
      </w:pPr>
      <w:rPr>
        <w:rFonts w:ascii="Wingdings" w:hAnsi="Wingdings" w:hint="default"/>
      </w:rPr>
    </w:lvl>
  </w:abstractNum>
  <w:abstractNum w:abstractNumId="4">
    <w:nsid w:val="12AD2E22"/>
    <w:multiLevelType w:val="hybridMultilevel"/>
    <w:tmpl w:val="0B421EA6"/>
    <w:lvl w:ilvl="0" w:tplc="42B20E1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nsid w:val="14A93CDB"/>
    <w:multiLevelType w:val="hybridMultilevel"/>
    <w:tmpl w:val="E6388DE2"/>
    <w:lvl w:ilvl="0" w:tplc="9DF67B48">
      <w:start w:val="2"/>
      <w:numFmt w:val="bullet"/>
      <w:lvlText w:val="-"/>
      <w:lvlJc w:val="left"/>
      <w:pPr>
        <w:tabs>
          <w:tab w:val="num" w:pos="900"/>
        </w:tabs>
        <w:ind w:left="90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nsid w:val="19935A44"/>
    <w:multiLevelType w:val="hybridMultilevel"/>
    <w:tmpl w:val="7CF4032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CED5535"/>
    <w:multiLevelType w:val="hybridMultilevel"/>
    <w:tmpl w:val="454602DA"/>
    <w:lvl w:ilvl="0" w:tplc="42B20E12">
      <w:start w:val="1"/>
      <w:numFmt w:val="decimal"/>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07130A"/>
    <w:multiLevelType w:val="hybridMultilevel"/>
    <w:tmpl w:val="9F2A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0182B"/>
    <w:multiLevelType w:val="hybridMultilevel"/>
    <w:tmpl w:val="0B421EA6"/>
    <w:lvl w:ilvl="0" w:tplc="42B20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F1225B6"/>
    <w:multiLevelType w:val="hybridMultilevel"/>
    <w:tmpl w:val="546AFACA"/>
    <w:lvl w:ilvl="0" w:tplc="A816C5F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nsid w:val="53EE0A40"/>
    <w:multiLevelType w:val="hybridMultilevel"/>
    <w:tmpl w:val="17E033A4"/>
    <w:lvl w:ilvl="0" w:tplc="C2AE13AC">
      <w:start w:val="1"/>
      <w:numFmt w:val="decimal"/>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12">
    <w:nsid w:val="5D611EFB"/>
    <w:multiLevelType w:val="hybridMultilevel"/>
    <w:tmpl w:val="DA00BE82"/>
    <w:lvl w:ilvl="0" w:tplc="F1749BF2">
      <w:start w:val="1"/>
      <w:numFmt w:val="decimal"/>
      <w:lvlText w:val="%1."/>
      <w:lvlJc w:val="left"/>
      <w:pPr>
        <w:tabs>
          <w:tab w:val="num" w:pos="720"/>
        </w:tabs>
        <w:ind w:left="720" w:hanging="360"/>
      </w:pPr>
      <w:rPr>
        <w:rFonts w:hint="default"/>
        <w:b/>
        <w:bCs/>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5F213E90"/>
    <w:multiLevelType w:val="hybridMultilevel"/>
    <w:tmpl w:val="F134F3AE"/>
    <w:lvl w:ilvl="0" w:tplc="539CF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F9826E9"/>
    <w:multiLevelType w:val="hybridMultilevel"/>
    <w:tmpl w:val="921A79EC"/>
    <w:lvl w:ilvl="0" w:tplc="E33C04F6">
      <w:start w:val="1"/>
      <w:numFmt w:val="decimal"/>
      <w:lvlText w:val="%1."/>
      <w:lvlJc w:val="left"/>
      <w:pPr>
        <w:ind w:left="1775" w:hanging="360"/>
      </w:pPr>
      <w:rPr>
        <w:rFonts w:hint="defaul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15">
    <w:nsid w:val="672C42F8"/>
    <w:multiLevelType w:val="hybridMultilevel"/>
    <w:tmpl w:val="99745FE8"/>
    <w:lvl w:ilvl="0" w:tplc="0402000F">
      <w:start w:val="1"/>
      <w:numFmt w:val="decimal"/>
      <w:lvlText w:val="%1."/>
      <w:lvlJc w:val="left"/>
      <w:pPr>
        <w:ind w:left="927" w:hanging="360"/>
      </w:pPr>
      <w:rPr>
        <w:rFonts w:hint="default"/>
      </w:rPr>
    </w:lvl>
    <w:lvl w:ilvl="1" w:tplc="04090001">
      <w:start w:val="1"/>
      <w:numFmt w:val="bullet"/>
      <w:lvlText w:val=""/>
      <w:lvlJc w:val="left"/>
      <w:pPr>
        <w:ind w:left="1069"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ACB47F7"/>
    <w:multiLevelType w:val="hybridMultilevel"/>
    <w:tmpl w:val="B6DE0C62"/>
    <w:lvl w:ilvl="0" w:tplc="35463E0C">
      <w:start w:val="9"/>
      <w:numFmt w:val="decimal"/>
      <w:lvlText w:val="(%1)"/>
      <w:lvlJc w:val="left"/>
      <w:pPr>
        <w:tabs>
          <w:tab w:val="num" w:pos="786"/>
        </w:tabs>
        <w:ind w:left="786" w:hanging="360"/>
      </w:pPr>
      <w:rPr>
        <w:rFonts w:hint="default"/>
      </w:rPr>
    </w:lvl>
    <w:lvl w:ilvl="1" w:tplc="04020019">
      <w:start w:val="1"/>
      <w:numFmt w:val="lowerLetter"/>
      <w:lvlText w:val="%2."/>
      <w:lvlJc w:val="left"/>
      <w:pPr>
        <w:tabs>
          <w:tab w:val="num" w:pos="1506"/>
        </w:tabs>
        <w:ind w:left="1506" w:hanging="360"/>
      </w:pPr>
    </w:lvl>
    <w:lvl w:ilvl="2" w:tplc="50BEF444">
      <w:start w:val="5"/>
      <w:numFmt w:val="decimal"/>
      <w:lvlText w:val="%3."/>
      <w:lvlJc w:val="left"/>
      <w:pPr>
        <w:tabs>
          <w:tab w:val="num" w:pos="2406"/>
        </w:tabs>
        <w:ind w:left="2406" w:hanging="360"/>
      </w:pPr>
      <w:rPr>
        <w:rFonts w:hint="default"/>
        <w:b/>
        <w:bCs/>
        <w:i w:val="0"/>
        <w:iCs/>
      </w:rPr>
    </w:lvl>
    <w:lvl w:ilvl="3" w:tplc="0402000F" w:tentative="1">
      <w:start w:val="1"/>
      <w:numFmt w:val="decimal"/>
      <w:lvlText w:val="%4."/>
      <w:lvlJc w:val="left"/>
      <w:pPr>
        <w:tabs>
          <w:tab w:val="num" w:pos="2946"/>
        </w:tabs>
        <w:ind w:left="2946" w:hanging="360"/>
      </w:pPr>
    </w:lvl>
    <w:lvl w:ilvl="4" w:tplc="04020019" w:tentative="1">
      <w:start w:val="1"/>
      <w:numFmt w:val="lowerLetter"/>
      <w:lvlText w:val="%5."/>
      <w:lvlJc w:val="left"/>
      <w:pPr>
        <w:tabs>
          <w:tab w:val="num" w:pos="3666"/>
        </w:tabs>
        <w:ind w:left="3666" w:hanging="360"/>
      </w:pPr>
    </w:lvl>
    <w:lvl w:ilvl="5" w:tplc="0402001B" w:tentative="1">
      <w:start w:val="1"/>
      <w:numFmt w:val="lowerRoman"/>
      <w:lvlText w:val="%6."/>
      <w:lvlJc w:val="right"/>
      <w:pPr>
        <w:tabs>
          <w:tab w:val="num" w:pos="4386"/>
        </w:tabs>
        <w:ind w:left="4386" w:hanging="180"/>
      </w:pPr>
    </w:lvl>
    <w:lvl w:ilvl="6" w:tplc="0402000F" w:tentative="1">
      <w:start w:val="1"/>
      <w:numFmt w:val="decimal"/>
      <w:lvlText w:val="%7."/>
      <w:lvlJc w:val="left"/>
      <w:pPr>
        <w:tabs>
          <w:tab w:val="num" w:pos="5106"/>
        </w:tabs>
        <w:ind w:left="5106" w:hanging="360"/>
      </w:pPr>
    </w:lvl>
    <w:lvl w:ilvl="7" w:tplc="04020019" w:tentative="1">
      <w:start w:val="1"/>
      <w:numFmt w:val="lowerLetter"/>
      <w:lvlText w:val="%8."/>
      <w:lvlJc w:val="left"/>
      <w:pPr>
        <w:tabs>
          <w:tab w:val="num" w:pos="5826"/>
        </w:tabs>
        <w:ind w:left="5826" w:hanging="360"/>
      </w:pPr>
    </w:lvl>
    <w:lvl w:ilvl="8" w:tplc="0402001B" w:tentative="1">
      <w:start w:val="1"/>
      <w:numFmt w:val="lowerRoman"/>
      <w:lvlText w:val="%9."/>
      <w:lvlJc w:val="right"/>
      <w:pPr>
        <w:tabs>
          <w:tab w:val="num" w:pos="6546"/>
        </w:tabs>
        <w:ind w:left="6546" w:hanging="180"/>
      </w:pPr>
    </w:lvl>
  </w:abstractNum>
  <w:abstractNum w:abstractNumId="17">
    <w:nsid w:val="6B503360"/>
    <w:multiLevelType w:val="hybridMultilevel"/>
    <w:tmpl w:val="2E38A7AE"/>
    <w:lvl w:ilvl="0" w:tplc="52560A9C">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6AC6892E">
      <w:start w:val="1"/>
      <w:numFmt w:val="decimal"/>
      <w:lvlText w:val="(%3)"/>
      <w:lvlJc w:val="left"/>
      <w:pPr>
        <w:tabs>
          <w:tab w:val="num" w:pos="2340"/>
        </w:tabs>
        <w:ind w:left="2340" w:hanging="360"/>
      </w:pPr>
      <w:rPr>
        <w:rFonts w:hint="default"/>
        <w:i w:val="0"/>
        <w:iCs/>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0F382A"/>
    <w:multiLevelType w:val="hybridMultilevel"/>
    <w:tmpl w:val="03147114"/>
    <w:lvl w:ilvl="0" w:tplc="528C36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D7C4AFF"/>
    <w:multiLevelType w:val="hybridMultilevel"/>
    <w:tmpl w:val="A67EB6E0"/>
    <w:lvl w:ilvl="0" w:tplc="2F8A2F8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19"/>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num>
  <w:num w:numId="5">
    <w:abstractNumId w:val="10"/>
  </w:num>
  <w:num w:numId="6">
    <w:abstractNumId w:val="2"/>
  </w:num>
  <w:num w:numId="7">
    <w:abstractNumId w:val="12"/>
  </w:num>
  <w:num w:numId="8">
    <w:abstractNumId w:val="16"/>
  </w:num>
  <w:num w:numId="9">
    <w:abstractNumId w:val="13"/>
  </w:num>
  <w:num w:numId="10">
    <w:abstractNumId w:val="18"/>
  </w:num>
  <w:num w:numId="11">
    <w:abstractNumId w:val="4"/>
  </w:num>
  <w:num w:numId="12">
    <w:abstractNumId w:val="9"/>
  </w:num>
  <w:num w:numId="13">
    <w:abstractNumId w:val="7"/>
  </w:num>
  <w:num w:numId="14">
    <w:abstractNumId w:val="15"/>
  </w:num>
  <w:num w:numId="15">
    <w:abstractNumId w:val="1"/>
  </w:num>
  <w:num w:numId="16">
    <w:abstractNumId w:val="11"/>
  </w:num>
  <w:num w:numId="17">
    <w:abstractNumId w:val="14"/>
  </w:num>
  <w:num w:numId="18">
    <w:abstractNumId w:val="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02"/>
    <w:rsid w:val="000024E0"/>
    <w:rsid w:val="00003A0B"/>
    <w:rsid w:val="00003D18"/>
    <w:rsid w:val="00005135"/>
    <w:rsid w:val="000074D5"/>
    <w:rsid w:val="00011335"/>
    <w:rsid w:val="000164D0"/>
    <w:rsid w:val="0001669C"/>
    <w:rsid w:val="00030DE9"/>
    <w:rsid w:val="00034602"/>
    <w:rsid w:val="00034EB6"/>
    <w:rsid w:val="0003501F"/>
    <w:rsid w:val="00035CFA"/>
    <w:rsid w:val="000367DC"/>
    <w:rsid w:val="00042359"/>
    <w:rsid w:val="000505D0"/>
    <w:rsid w:val="000528A3"/>
    <w:rsid w:val="0005400D"/>
    <w:rsid w:val="000578D6"/>
    <w:rsid w:val="000603B5"/>
    <w:rsid w:val="0006422D"/>
    <w:rsid w:val="0006670C"/>
    <w:rsid w:val="00066905"/>
    <w:rsid w:val="000670CB"/>
    <w:rsid w:val="000749AD"/>
    <w:rsid w:val="00075E07"/>
    <w:rsid w:val="00076361"/>
    <w:rsid w:val="00076C93"/>
    <w:rsid w:val="00085924"/>
    <w:rsid w:val="0008643F"/>
    <w:rsid w:val="00087819"/>
    <w:rsid w:val="0008789F"/>
    <w:rsid w:val="00092774"/>
    <w:rsid w:val="000945F9"/>
    <w:rsid w:val="00095B11"/>
    <w:rsid w:val="000A4720"/>
    <w:rsid w:val="000A5A3A"/>
    <w:rsid w:val="000A7E79"/>
    <w:rsid w:val="000B2738"/>
    <w:rsid w:val="000C1478"/>
    <w:rsid w:val="000C1A96"/>
    <w:rsid w:val="000C2303"/>
    <w:rsid w:val="000C2BE2"/>
    <w:rsid w:val="000C2D2D"/>
    <w:rsid w:val="000D098A"/>
    <w:rsid w:val="000D14D6"/>
    <w:rsid w:val="000D4ADA"/>
    <w:rsid w:val="000D759B"/>
    <w:rsid w:val="000E01CF"/>
    <w:rsid w:val="000E79B3"/>
    <w:rsid w:val="0010705A"/>
    <w:rsid w:val="001074F2"/>
    <w:rsid w:val="00107C98"/>
    <w:rsid w:val="00113F46"/>
    <w:rsid w:val="001224AA"/>
    <w:rsid w:val="001249A6"/>
    <w:rsid w:val="0012706C"/>
    <w:rsid w:val="00140142"/>
    <w:rsid w:val="00142517"/>
    <w:rsid w:val="00143E5F"/>
    <w:rsid w:val="00145EB5"/>
    <w:rsid w:val="00146FB2"/>
    <w:rsid w:val="00156C24"/>
    <w:rsid w:val="001612D2"/>
    <w:rsid w:val="0016225C"/>
    <w:rsid w:val="0016795D"/>
    <w:rsid w:val="001712F3"/>
    <w:rsid w:val="00174348"/>
    <w:rsid w:val="00176D1E"/>
    <w:rsid w:val="00180D4F"/>
    <w:rsid w:val="00184DF4"/>
    <w:rsid w:val="0018594F"/>
    <w:rsid w:val="00186BFB"/>
    <w:rsid w:val="00191597"/>
    <w:rsid w:val="00191CCA"/>
    <w:rsid w:val="001929BC"/>
    <w:rsid w:val="00192D54"/>
    <w:rsid w:val="001A4FDF"/>
    <w:rsid w:val="001A7C8E"/>
    <w:rsid w:val="001B06BC"/>
    <w:rsid w:val="001B21C9"/>
    <w:rsid w:val="001B49DF"/>
    <w:rsid w:val="001C1884"/>
    <w:rsid w:val="001C23E3"/>
    <w:rsid w:val="001D72C4"/>
    <w:rsid w:val="001D7C82"/>
    <w:rsid w:val="001E4BA4"/>
    <w:rsid w:val="001E5D9A"/>
    <w:rsid w:val="001E6ABB"/>
    <w:rsid w:val="001F25F8"/>
    <w:rsid w:val="001F5268"/>
    <w:rsid w:val="001F70CC"/>
    <w:rsid w:val="001F71E2"/>
    <w:rsid w:val="00200A7D"/>
    <w:rsid w:val="00202B38"/>
    <w:rsid w:val="00205463"/>
    <w:rsid w:val="00206DC4"/>
    <w:rsid w:val="00212335"/>
    <w:rsid w:val="00214B7F"/>
    <w:rsid w:val="00215D1D"/>
    <w:rsid w:val="0022002F"/>
    <w:rsid w:val="002223D7"/>
    <w:rsid w:val="002265E2"/>
    <w:rsid w:val="00231A58"/>
    <w:rsid w:val="0024037D"/>
    <w:rsid w:val="00240CFF"/>
    <w:rsid w:val="00243EDF"/>
    <w:rsid w:val="00244C9D"/>
    <w:rsid w:val="00245996"/>
    <w:rsid w:val="00246A29"/>
    <w:rsid w:val="00247C92"/>
    <w:rsid w:val="002514C8"/>
    <w:rsid w:val="00251EC5"/>
    <w:rsid w:val="00252841"/>
    <w:rsid w:val="00257EC5"/>
    <w:rsid w:val="00262328"/>
    <w:rsid w:val="00264714"/>
    <w:rsid w:val="002651F7"/>
    <w:rsid w:val="00265811"/>
    <w:rsid w:val="00267F36"/>
    <w:rsid w:val="00271079"/>
    <w:rsid w:val="0027198F"/>
    <w:rsid w:val="002732E1"/>
    <w:rsid w:val="0027440F"/>
    <w:rsid w:val="00280DC3"/>
    <w:rsid w:val="00287145"/>
    <w:rsid w:val="00297C8C"/>
    <w:rsid w:val="002A16F8"/>
    <w:rsid w:val="002A2BE6"/>
    <w:rsid w:val="002A2E5D"/>
    <w:rsid w:val="002A3954"/>
    <w:rsid w:val="002A7179"/>
    <w:rsid w:val="002B202B"/>
    <w:rsid w:val="002B5D63"/>
    <w:rsid w:val="002C04EB"/>
    <w:rsid w:val="002E16B3"/>
    <w:rsid w:val="002E5168"/>
    <w:rsid w:val="002F021C"/>
    <w:rsid w:val="002F2F24"/>
    <w:rsid w:val="002F3122"/>
    <w:rsid w:val="002F3B2D"/>
    <w:rsid w:val="002F7629"/>
    <w:rsid w:val="00300179"/>
    <w:rsid w:val="003044B5"/>
    <w:rsid w:val="00306F1E"/>
    <w:rsid w:val="00307EF4"/>
    <w:rsid w:val="003103AA"/>
    <w:rsid w:val="0031257E"/>
    <w:rsid w:val="00312CB4"/>
    <w:rsid w:val="00315174"/>
    <w:rsid w:val="00315ACC"/>
    <w:rsid w:val="0031659D"/>
    <w:rsid w:val="00321BE1"/>
    <w:rsid w:val="00321E0B"/>
    <w:rsid w:val="003237C7"/>
    <w:rsid w:val="00323DC3"/>
    <w:rsid w:val="00326705"/>
    <w:rsid w:val="00332F4F"/>
    <w:rsid w:val="0033415D"/>
    <w:rsid w:val="003417B2"/>
    <w:rsid w:val="00351A96"/>
    <w:rsid w:val="003538D5"/>
    <w:rsid w:val="0036026C"/>
    <w:rsid w:val="003615E5"/>
    <w:rsid w:val="0037039E"/>
    <w:rsid w:val="0037169D"/>
    <w:rsid w:val="00374072"/>
    <w:rsid w:val="0037539F"/>
    <w:rsid w:val="00381A13"/>
    <w:rsid w:val="00382839"/>
    <w:rsid w:val="00382AF4"/>
    <w:rsid w:val="003839AF"/>
    <w:rsid w:val="0038466E"/>
    <w:rsid w:val="003871C0"/>
    <w:rsid w:val="003909DB"/>
    <w:rsid w:val="0039353A"/>
    <w:rsid w:val="003A2E01"/>
    <w:rsid w:val="003B0948"/>
    <w:rsid w:val="003B18FD"/>
    <w:rsid w:val="003B4AE1"/>
    <w:rsid w:val="003B5D74"/>
    <w:rsid w:val="003B7030"/>
    <w:rsid w:val="003B767E"/>
    <w:rsid w:val="003C0799"/>
    <w:rsid w:val="003C5B38"/>
    <w:rsid w:val="003D1B84"/>
    <w:rsid w:val="003D2665"/>
    <w:rsid w:val="003D41F5"/>
    <w:rsid w:val="003D5542"/>
    <w:rsid w:val="003E027E"/>
    <w:rsid w:val="003E5866"/>
    <w:rsid w:val="003F3653"/>
    <w:rsid w:val="003F478F"/>
    <w:rsid w:val="00402301"/>
    <w:rsid w:val="00403920"/>
    <w:rsid w:val="0040440C"/>
    <w:rsid w:val="00406FD9"/>
    <w:rsid w:val="0041037D"/>
    <w:rsid w:val="004104B5"/>
    <w:rsid w:val="004160AF"/>
    <w:rsid w:val="0041771B"/>
    <w:rsid w:val="0042182E"/>
    <w:rsid w:val="0042183C"/>
    <w:rsid w:val="00424A0D"/>
    <w:rsid w:val="0042541C"/>
    <w:rsid w:val="00432CE4"/>
    <w:rsid w:val="00434523"/>
    <w:rsid w:val="004356B9"/>
    <w:rsid w:val="00436A49"/>
    <w:rsid w:val="00436C0B"/>
    <w:rsid w:val="004377D7"/>
    <w:rsid w:val="004438F9"/>
    <w:rsid w:val="00445BD4"/>
    <w:rsid w:val="004615DA"/>
    <w:rsid w:val="00461DE1"/>
    <w:rsid w:val="004641A8"/>
    <w:rsid w:val="004670C1"/>
    <w:rsid w:val="0047282B"/>
    <w:rsid w:val="004731CE"/>
    <w:rsid w:val="00474599"/>
    <w:rsid w:val="00481321"/>
    <w:rsid w:val="004876B0"/>
    <w:rsid w:val="00493E0B"/>
    <w:rsid w:val="004944DF"/>
    <w:rsid w:val="00496BF8"/>
    <w:rsid w:val="00496C3C"/>
    <w:rsid w:val="004970CF"/>
    <w:rsid w:val="004A1CB7"/>
    <w:rsid w:val="004A4464"/>
    <w:rsid w:val="004A774D"/>
    <w:rsid w:val="004B30BE"/>
    <w:rsid w:val="004B4D84"/>
    <w:rsid w:val="004B7735"/>
    <w:rsid w:val="004C4FCE"/>
    <w:rsid w:val="004D32DA"/>
    <w:rsid w:val="004D351F"/>
    <w:rsid w:val="004D6248"/>
    <w:rsid w:val="004D6DDF"/>
    <w:rsid w:val="004E108A"/>
    <w:rsid w:val="004E14F8"/>
    <w:rsid w:val="004E5514"/>
    <w:rsid w:val="004E6758"/>
    <w:rsid w:val="004F31B5"/>
    <w:rsid w:val="004F4FD2"/>
    <w:rsid w:val="0050354C"/>
    <w:rsid w:val="005115D0"/>
    <w:rsid w:val="0051500F"/>
    <w:rsid w:val="00515272"/>
    <w:rsid w:val="00516439"/>
    <w:rsid w:val="00517998"/>
    <w:rsid w:val="0052630A"/>
    <w:rsid w:val="00534336"/>
    <w:rsid w:val="0053586F"/>
    <w:rsid w:val="00543236"/>
    <w:rsid w:val="00547C1A"/>
    <w:rsid w:val="0055343C"/>
    <w:rsid w:val="00554458"/>
    <w:rsid w:val="00556D5F"/>
    <w:rsid w:val="0056053E"/>
    <w:rsid w:val="00562BC2"/>
    <w:rsid w:val="0056300D"/>
    <w:rsid w:val="00563B64"/>
    <w:rsid w:val="00565293"/>
    <w:rsid w:val="005673AE"/>
    <w:rsid w:val="005674C6"/>
    <w:rsid w:val="00567C7A"/>
    <w:rsid w:val="0057177C"/>
    <w:rsid w:val="005731CF"/>
    <w:rsid w:val="005741C2"/>
    <w:rsid w:val="00574963"/>
    <w:rsid w:val="00574B57"/>
    <w:rsid w:val="00582897"/>
    <w:rsid w:val="0058291C"/>
    <w:rsid w:val="005838BF"/>
    <w:rsid w:val="00584F0A"/>
    <w:rsid w:val="00586C58"/>
    <w:rsid w:val="005948B5"/>
    <w:rsid w:val="0059524E"/>
    <w:rsid w:val="005A0F1E"/>
    <w:rsid w:val="005B653D"/>
    <w:rsid w:val="005B6B15"/>
    <w:rsid w:val="005C0F60"/>
    <w:rsid w:val="005C1902"/>
    <w:rsid w:val="005C3D82"/>
    <w:rsid w:val="005C5ADA"/>
    <w:rsid w:val="005D2512"/>
    <w:rsid w:val="005D6C7D"/>
    <w:rsid w:val="005E1413"/>
    <w:rsid w:val="005E2667"/>
    <w:rsid w:val="005E54FA"/>
    <w:rsid w:val="005E6E5F"/>
    <w:rsid w:val="005E7896"/>
    <w:rsid w:val="005F06B1"/>
    <w:rsid w:val="005F1224"/>
    <w:rsid w:val="005F37EA"/>
    <w:rsid w:val="005F3C27"/>
    <w:rsid w:val="005F73CF"/>
    <w:rsid w:val="0061402E"/>
    <w:rsid w:val="006165E2"/>
    <w:rsid w:val="00617756"/>
    <w:rsid w:val="00621CEA"/>
    <w:rsid w:val="00624772"/>
    <w:rsid w:val="00626648"/>
    <w:rsid w:val="00626D25"/>
    <w:rsid w:val="00627797"/>
    <w:rsid w:val="0063312A"/>
    <w:rsid w:val="00635323"/>
    <w:rsid w:val="00635592"/>
    <w:rsid w:val="0063567A"/>
    <w:rsid w:val="0064209D"/>
    <w:rsid w:val="0064404E"/>
    <w:rsid w:val="00644DCE"/>
    <w:rsid w:val="00646F21"/>
    <w:rsid w:val="00650772"/>
    <w:rsid w:val="0065201D"/>
    <w:rsid w:val="00652855"/>
    <w:rsid w:val="006533C5"/>
    <w:rsid w:val="00654E60"/>
    <w:rsid w:val="00656928"/>
    <w:rsid w:val="00656D8D"/>
    <w:rsid w:val="006603D9"/>
    <w:rsid w:val="006605F8"/>
    <w:rsid w:val="0066295F"/>
    <w:rsid w:val="00664B94"/>
    <w:rsid w:val="00664C0D"/>
    <w:rsid w:val="006661A9"/>
    <w:rsid w:val="00667C5C"/>
    <w:rsid w:val="00667F0B"/>
    <w:rsid w:val="00673EB3"/>
    <w:rsid w:val="00682BEB"/>
    <w:rsid w:val="00684A0E"/>
    <w:rsid w:val="00686876"/>
    <w:rsid w:val="006915AB"/>
    <w:rsid w:val="006A029D"/>
    <w:rsid w:val="006A3B3B"/>
    <w:rsid w:val="006A668B"/>
    <w:rsid w:val="006A6709"/>
    <w:rsid w:val="006B65B5"/>
    <w:rsid w:val="006B6DE8"/>
    <w:rsid w:val="006C3870"/>
    <w:rsid w:val="006C7912"/>
    <w:rsid w:val="006D3A43"/>
    <w:rsid w:val="006D5756"/>
    <w:rsid w:val="006D5ED5"/>
    <w:rsid w:val="006F1115"/>
    <w:rsid w:val="006F5270"/>
    <w:rsid w:val="006F63B4"/>
    <w:rsid w:val="006F6784"/>
    <w:rsid w:val="006F6D76"/>
    <w:rsid w:val="007025C8"/>
    <w:rsid w:val="00702C89"/>
    <w:rsid w:val="00711CC7"/>
    <w:rsid w:val="0071508D"/>
    <w:rsid w:val="00720A2B"/>
    <w:rsid w:val="007235AA"/>
    <w:rsid w:val="00723E86"/>
    <w:rsid w:val="0073357F"/>
    <w:rsid w:val="007335C9"/>
    <w:rsid w:val="00737DF9"/>
    <w:rsid w:val="00746C99"/>
    <w:rsid w:val="00757F6B"/>
    <w:rsid w:val="007649E4"/>
    <w:rsid w:val="00765296"/>
    <w:rsid w:val="00765D38"/>
    <w:rsid w:val="00767E4D"/>
    <w:rsid w:val="00773E66"/>
    <w:rsid w:val="00775D68"/>
    <w:rsid w:val="0077686B"/>
    <w:rsid w:val="00781804"/>
    <w:rsid w:val="007835D0"/>
    <w:rsid w:val="00784812"/>
    <w:rsid w:val="007876A3"/>
    <w:rsid w:val="007916FA"/>
    <w:rsid w:val="00791715"/>
    <w:rsid w:val="00791EC7"/>
    <w:rsid w:val="0079349E"/>
    <w:rsid w:val="00795DCF"/>
    <w:rsid w:val="007A02D9"/>
    <w:rsid w:val="007A16A8"/>
    <w:rsid w:val="007A233A"/>
    <w:rsid w:val="007B34E7"/>
    <w:rsid w:val="007C0386"/>
    <w:rsid w:val="007C0ED1"/>
    <w:rsid w:val="007C1BEF"/>
    <w:rsid w:val="007C4B26"/>
    <w:rsid w:val="007C61F7"/>
    <w:rsid w:val="007C64EA"/>
    <w:rsid w:val="007C729A"/>
    <w:rsid w:val="007D122C"/>
    <w:rsid w:val="007D1430"/>
    <w:rsid w:val="007D2364"/>
    <w:rsid w:val="007D321B"/>
    <w:rsid w:val="007D5AAB"/>
    <w:rsid w:val="007D60EB"/>
    <w:rsid w:val="007D6963"/>
    <w:rsid w:val="007D750C"/>
    <w:rsid w:val="007E0134"/>
    <w:rsid w:val="007E3819"/>
    <w:rsid w:val="007E3C03"/>
    <w:rsid w:val="007E540D"/>
    <w:rsid w:val="007E6829"/>
    <w:rsid w:val="007F2320"/>
    <w:rsid w:val="007F3C60"/>
    <w:rsid w:val="007F403E"/>
    <w:rsid w:val="007F6667"/>
    <w:rsid w:val="007F741E"/>
    <w:rsid w:val="008034DE"/>
    <w:rsid w:val="0080435B"/>
    <w:rsid w:val="00806159"/>
    <w:rsid w:val="0080631C"/>
    <w:rsid w:val="00810B93"/>
    <w:rsid w:val="00811B30"/>
    <w:rsid w:val="0081232D"/>
    <w:rsid w:val="00813660"/>
    <w:rsid w:val="0081580C"/>
    <w:rsid w:val="0081610D"/>
    <w:rsid w:val="00824D9F"/>
    <w:rsid w:val="00827E30"/>
    <w:rsid w:val="00827FA7"/>
    <w:rsid w:val="00833886"/>
    <w:rsid w:val="00835241"/>
    <w:rsid w:val="008379A7"/>
    <w:rsid w:val="008400AB"/>
    <w:rsid w:val="00842E62"/>
    <w:rsid w:val="00843167"/>
    <w:rsid w:val="008435CC"/>
    <w:rsid w:val="008463EE"/>
    <w:rsid w:val="00847CB1"/>
    <w:rsid w:val="00850ADB"/>
    <w:rsid w:val="008528CC"/>
    <w:rsid w:val="0086012B"/>
    <w:rsid w:val="00871A74"/>
    <w:rsid w:val="008744E9"/>
    <w:rsid w:val="00876379"/>
    <w:rsid w:val="00876480"/>
    <w:rsid w:val="00882549"/>
    <w:rsid w:val="008860AC"/>
    <w:rsid w:val="00887C7B"/>
    <w:rsid w:val="008921ED"/>
    <w:rsid w:val="00894224"/>
    <w:rsid w:val="008B0DF1"/>
    <w:rsid w:val="008B1E80"/>
    <w:rsid w:val="008B7B33"/>
    <w:rsid w:val="008C20FB"/>
    <w:rsid w:val="008C34A7"/>
    <w:rsid w:val="008D4388"/>
    <w:rsid w:val="008D584D"/>
    <w:rsid w:val="008E299D"/>
    <w:rsid w:val="008E71BA"/>
    <w:rsid w:val="008F02C6"/>
    <w:rsid w:val="00904F5E"/>
    <w:rsid w:val="00905BA9"/>
    <w:rsid w:val="009112EB"/>
    <w:rsid w:val="009128EB"/>
    <w:rsid w:val="009138FC"/>
    <w:rsid w:val="00916625"/>
    <w:rsid w:val="009179CE"/>
    <w:rsid w:val="00923533"/>
    <w:rsid w:val="00926574"/>
    <w:rsid w:val="009274C0"/>
    <w:rsid w:val="00932F33"/>
    <w:rsid w:val="00943AFF"/>
    <w:rsid w:val="0094457B"/>
    <w:rsid w:val="009504D1"/>
    <w:rsid w:val="0095235C"/>
    <w:rsid w:val="0095480A"/>
    <w:rsid w:val="009560A7"/>
    <w:rsid w:val="00960E8F"/>
    <w:rsid w:val="00964897"/>
    <w:rsid w:val="009716E2"/>
    <w:rsid w:val="00971A5A"/>
    <w:rsid w:val="00974594"/>
    <w:rsid w:val="0098676F"/>
    <w:rsid w:val="00991780"/>
    <w:rsid w:val="009935F7"/>
    <w:rsid w:val="009A10C9"/>
    <w:rsid w:val="009A2AEF"/>
    <w:rsid w:val="009A7F12"/>
    <w:rsid w:val="009B1CD6"/>
    <w:rsid w:val="009B33BC"/>
    <w:rsid w:val="009B3462"/>
    <w:rsid w:val="009B4DF8"/>
    <w:rsid w:val="009B4F00"/>
    <w:rsid w:val="009B625B"/>
    <w:rsid w:val="009C194A"/>
    <w:rsid w:val="009C7D6A"/>
    <w:rsid w:val="009D249E"/>
    <w:rsid w:val="009D42A0"/>
    <w:rsid w:val="009E63AE"/>
    <w:rsid w:val="009E7DDA"/>
    <w:rsid w:val="009F0584"/>
    <w:rsid w:val="009F0D6A"/>
    <w:rsid w:val="009F4F83"/>
    <w:rsid w:val="009F52CD"/>
    <w:rsid w:val="00A00CE3"/>
    <w:rsid w:val="00A065B4"/>
    <w:rsid w:val="00A13878"/>
    <w:rsid w:val="00A167C7"/>
    <w:rsid w:val="00A176BF"/>
    <w:rsid w:val="00A20272"/>
    <w:rsid w:val="00A215F5"/>
    <w:rsid w:val="00A261FE"/>
    <w:rsid w:val="00A303E2"/>
    <w:rsid w:val="00A32CA1"/>
    <w:rsid w:val="00A33A2B"/>
    <w:rsid w:val="00A35781"/>
    <w:rsid w:val="00A4031E"/>
    <w:rsid w:val="00A415CD"/>
    <w:rsid w:val="00A47339"/>
    <w:rsid w:val="00A512F1"/>
    <w:rsid w:val="00A53B41"/>
    <w:rsid w:val="00A65013"/>
    <w:rsid w:val="00A65497"/>
    <w:rsid w:val="00A65D7F"/>
    <w:rsid w:val="00A65E7B"/>
    <w:rsid w:val="00A6636D"/>
    <w:rsid w:val="00A71F44"/>
    <w:rsid w:val="00A7313C"/>
    <w:rsid w:val="00A74C92"/>
    <w:rsid w:val="00A76706"/>
    <w:rsid w:val="00A77981"/>
    <w:rsid w:val="00A80C1D"/>
    <w:rsid w:val="00A80CDE"/>
    <w:rsid w:val="00A85D3D"/>
    <w:rsid w:val="00A90363"/>
    <w:rsid w:val="00A9385F"/>
    <w:rsid w:val="00AA1830"/>
    <w:rsid w:val="00AA451C"/>
    <w:rsid w:val="00AA4F85"/>
    <w:rsid w:val="00AA5EE6"/>
    <w:rsid w:val="00AB0514"/>
    <w:rsid w:val="00AB13F0"/>
    <w:rsid w:val="00AB1423"/>
    <w:rsid w:val="00AB2376"/>
    <w:rsid w:val="00AC15B8"/>
    <w:rsid w:val="00AC4118"/>
    <w:rsid w:val="00AD0867"/>
    <w:rsid w:val="00AD168D"/>
    <w:rsid w:val="00AD5F30"/>
    <w:rsid w:val="00AE08AF"/>
    <w:rsid w:val="00AE1DC3"/>
    <w:rsid w:val="00AE3549"/>
    <w:rsid w:val="00AE38F2"/>
    <w:rsid w:val="00AE58B8"/>
    <w:rsid w:val="00AE7EF8"/>
    <w:rsid w:val="00AF0039"/>
    <w:rsid w:val="00AF6E63"/>
    <w:rsid w:val="00B01BB5"/>
    <w:rsid w:val="00B0336D"/>
    <w:rsid w:val="00B042DE"/>
    <w:rsid w:val="00B10AEC"/>
    <w:rsid w:val="00B136B9"/>
    <w:rsid w:val="00B17648"/>
    <w:rsid w:val="00B229B7"/>
    <w:rsid w:val="00B22EE9"/>
    <w:rsid w:val="00B239E7"/>
    <w:rsid w:val="00B275DE"/>
    <w:rsid w:val="00B35C4A"/>
    <w:rsid w:val="00B4550A"/>
    <w:rsid w:val="00B53658"/>
    <w:rsid w:val="00B5429B"/>
    <w:rsid w:val="00B56B70"/>
    <w:rsid w:val="00B5754D"/>
    <w:rsid w:val="00B6007C"/>
    <w:rsid w:val="00B66294"/>
    <w:rsid w:val="00B66A23"/>
    <w:rsid w:val="00B7004E"/>
    <w:rsid w:val="00B701A1"/>
    <w:rsid w:val="00B7192E"/>
    <w:rsid w:val="00B73560"/>
    <w:rsid w:val="00B77644"/>
    <w:rsid w:val="00B80539"/>
    <w:rsid w:val="00B82654"/>
    <w:rsid w:val="00B841A3"/>
    <w:rsid w:val="00B8711A"/>
    <w:rsid w:val="00B87E40"/>
    <w:rsid w:val="00B9194D"/>
    <w:rsid w:val="00B96C6F"/>
    <w:rsid w:val="00BA01FE"/>
    <w:rsid w:val="00BA3CC2"/>
    <w:rsid w:val="00BA72D2"/>
    <w:rsid w:val="00BA7475"/>
    <w:rsid w:val="00BA78BB"/>
    <w:rsid w:val="00BB3D6F"/>
    <w:rsid w:val="00BC05B0"/>
    <w:rsid w:val="00BC0C35"/>
    <w:rsid w:val="00BC352A"/>
    <w:rsid w:val="00BC3951"/>
    <w:rsid w:val="00BD6BBE"/>
    <w:rsid w:val="00BE3220"/>
    <w:rsid w:val="00BE525D"/>
    <w:rsid w:val="00BF2C89"/>
    <w:rsid w:val="00BF68B3"/>
    <w:rsid w:val="00C01CEE"/>
    <w:rsid w:val="00C056FA"/>
    <w:rsid w:val="00C120B2"/>
    <w:rsid w:val="00C15B1D"/>
    <w:rsid w:val="00C176C3"/>
    <w:rsid w:val="00C206D0"/>
    <w:rsid w:val="00C21EF2"/>
    <w:rsid w:val="00C24A4C"/>
    <w:rsid w:val="00C27D18"/>
    <w:rsid w:val="00C30A62"/>
    <w:rsid w:val="00C3261F"/>
    <w:rsid w:val="00C33286"/>
    <w:rsid w:val="00C41ED3"/>
    <w:rsid w:val="00C42A37"/>
    <w:rsid w:val="00C43409"/>
    <w:rsid w:val="00C43A85"/>
    <w:rsid w:val="00C460CB"/>
    <w:rsid w:val="00C54403"/>
    <w:rsid w:val="00C556D1"/>
    <w:rsid w:val="00C62679"/>
    <w:rsid w:val="00C66767"/>
    <w:rsid w:val="00C67623"/>
    <w:rsid w:val="00C71FF4"/>
    <w:rsid w:val="00C73122"/>
    <w:rsid w:val="00C812F7"/>
    <w:rsid w:val="00C82215"/>
    <w:rsid w:val="00C90BFD"/>
    <w:rsid w:val="00CA1E15"/>
    <w:rsid w:val="00CA5314"/>
    <w:rsid w:val="00CA6DD2"/>
    <w:rsid w:val="00CB070B"/>
    <w:rsid w:val="00CB5CD7"/>
    <w:rsid w:val="00CB77CA"/>
    <w:rsid w:val="00CC0246"/>
    <w:rsid w:val="00CC60E5"/>
    <w:rsid w:val="00CD0E0F"/>
    <w:rsid w:val="00CD10D5"/>
    <w:rsid w:val="00CE420E"/>
    <w:rsid w:val="00CE6160"/>
    <w:rsid w:val="00CE714A"/>
    <w:rsid w:val="00CE7ABA"/>
    <w:rsid w:val="00CF2114"/>
    <w:rsid w:val="00CF26B5"/>
    <w:rsid w:val="00D01CEB"/>
    <w:rsid w:val="00D033EA"/>
    <w:rsid w:val="00D11135"/>
    <w:rsid w:val="00D11601"/>
    <w:rsid w:val="00D2252F"/>
    <w:rsid w:val="00D2446B"/>
    <w:rsid w:val="00D27237"/>
    <w:rsid w:val="00D357EC"/>
    <w:rsid w:val="00D359C3"/>
    <w:rsid w:val="00D41A1E"/>
    <w:rsid w:val="00D448D9"/>
    <w:rsid w:val="00D451ED"/>
    <w:rsid w:val="00D46FD0"/>
    <w:rsid w:val="00D64E21"/>
    <w:rsid w:val="00D76712"/>
    <w:rsid w:val="00D81D50"/>
    <w:rsid w:val="00D837D6"/>
    <w:rsid w:val="00D84875"/>
    <w:rsid w:val="00D8626E"/>
    <w:rsid w:val="00D86595"/>
    <w:rsid w:val="00D87264"/>
    <w:rsid w:val="00D93ABF"/>
    <w:rsid w:val="00DA278B"/>
    <w:rsid w:val="00DA3B5C"/>
    <w:rsid w:val="00DA3EDF"/>
    <w:rsid w:val="00DA66EB"/>
    <w:rsid w:val="00DA7829"/>
    <w:rsid w:val="00DB73C5"/>
    <w:rsid w:val="00DD150F"/>
    <w:rsid w:val="00DD3E6F"/>
    <w:rsid w:val="00DE58AF"/>
    <w:rsid w:val="00DE6660"/>
    <w:rsid w:val="00DF22C7"/>
    <w:rsid w:val="00DF2B12"/>
    <w:rsid w:val="00DF65A9"/>
    <w:rsid w:val="00E00496"/>
    <w:rsid w:val="00E03718"/>
    <w:rsid w:val="00E051BC"/>
    <w:rsid w:val="00E05CBA"/>
    <w:rsid w:val="00E073F3"/>
    <w:rsid w:val="00E102DF"/>
    <w:rsid w:val="00E13515"/>
    <w:rsid w:val="00E14329"/>
    <w:rsid w:val="00E20D54"/>
    <w:rsid w:val="00E21745"/>
    <w:rsid w:val="00E2215F"/>
    <w:rsid w:val="00E23DC3"/>
    <w:rsid w:val="00E2404B"/>
    <w:rsid w:val="00E30930"/>
    <w:rsid w:val="00E31988"/>
    <w:rsid w:val="00E3515A"/>
    <w:rsid w:val="00E44004"/>
    <w:rsid w:val="00E444CE"/>
    <w:rsid w:val="00E604B1"/>
    <w:rsid w:val="00E637D8"/>
    <w:rsid w:val="00E65044"/>
    <w:rsid w:val="00E65AD1"/>
    <w:rsid w:val="00E65F67"/>
    <w:rsid w:val="00E7254E"/>
    <w:rsid w:val="00E736C4"/>
    <w:rsid w:val="00E8185B"/>
    <w:rsid w:val="00E82530"/>
    <w:rsid w:val="00E87B43"/>
    <w:rsid w:val="00E969F6"/>
    <w:rsid w:val="00EA0378"/>
    <w:rsid w:val="00EA0CA4"/>
    <w:rsid w:val="00EA4151"/>
    <w:rsid w:val="00EA507F"/>
    <w:rsid w:val="00EA5A9F"/>
    <w:rsid w:val="00EB4335"/>
    <w:rsid w:val="00EB504F"/>
    <w:rsid w:val="00EC2E95"/>
    <w:rsid w:val="00EC4EE5"/>
    <w:rsid w:val="00EC6FD4"/>
    <w:rsid w:val="00ED5301"/>
    <w:rsid w:val="00ED5DB1"/>
    <w:rsid w:val="00EE0C3C"/>
    <w:rsid w:val="00EE18FB"/>
    <w:rsid w:val="00EE637F"/>
    <w:rsid w:val="00EF1F37"/>
    <w:rsid w:val="00EF4E6B"/>
    <w:rsid w:val="00F021D2"/>
    <w:rsid w:val="00F17552"/>
    <w:rsid w:val="00F2008B"/>
    <w:rsid w:val="00F241BC"/>
    <w:rsid w:val="00F251AA"/>
    <w:rsid w:val="00F3032B"/>
    <w:rsid w:val="00F4115B"/>
    <w:rsid w:val="00F501DD"/>
    <w:rsid w:val="00F575AB"/>
    <w:rsid w:val="00F57ED2"/>
    <w:rsid w:val="00F65FDE"/>
    <w:rsid w:val="00F7073E"/>
    <w:rsid w:val="00F74E20"/>
    <w:rsid w:val="00F75D43"/>
    <w:rsid w:val="00F772D4"/>
    <w:rsid w:val="00F7761F"/>
    <w:rsid w:val="00F82658"/>
    <w:rsid w:val="00F92EA2"/>
    <w:rsid w:val="00F931B5"/>
    <w:rsid w:val="00F94395"/>
    <w:rsid w:val="00F95042"/>
    <w:rsid w:val="00F95B1C"/>
    <w:rsid w:val="00F96DE9"/>
    <w:rsid w:val="00FB2A45"/>
    <w:rsid w:val="00FC3A89"/>
    <w:rsid w:val="00FC3A8E"/>
    <w:rsid w:val="00FC3B44"/>
    <w:rsid w:val="00FC659B"/>
    <w:rsid w:val="00FC7DAB"/>
    <w:rsid w:val="00FD3A06"/>
    <w:rsid w:val="00FE0BC6"/>
    <w:rsid w:val="00FE30DC"/>
    <w:rsid w:val="00FF6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A3"/>
    <w:rPr>
      <w:sz w:val="24"/>
      <w:szCs w:val="24"/>
    </w:rPr>
  </w:style>
  <w:style w:type="paragraph" w:styleId="Heading1">
    <w:name w:val="heading 1"/>
    <w:basedOn w:val="Normal"/>
    <w:next w:val="Normal"/>
    <w:link w:val="Heading1Char"/>
    <w:qFormat/>
    <w:rsid w:val="00321BE1"/>
    <w:pPr>
      <w:keepNext/>
      <w:jc w:val="center"/>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94224"/>
    <w:pPr>
      <w:tabs>
        <w:tab w:val="center" w:pos="4536"/>
        <w:tab w:val="right" w:pos="9072"/>
      </w:tabs>
    </w:pPr>
  </w:style>
  <w:style w:type="character" w:styleId="PageNumber">
    <w:name w:val="page number"/>
    <w:basedOn w:val="DefaultParagraphFont"/>
    <w:rsid w:val="00894224"/>
  </w:style>
  <w:style w:type="paragraph" w:styleId="Header">
    <w:name w:val="header"/>
    <w:basedOn w:val="Normal"/>
    <w:link w:val="HeaderChar"/>
    <w:uiPriority w:val="99"/>
    <w:rsid w:val="00F95B1C"/>
    <w:pPr>
      <w:tabs>
        <w:tab w:val="center" w:pos="4536"/>
        <w:tab w:val="right" w:pos="9072"/>
      </w:tabs>
    </w:pPr>
  </w:style>
  <w:style w:type="paragraph" w:styleId="BalloonText">
    <w:name w:val="Balloon Text"/>
    <w:basedOn w:val="Normal"/>
    <w:semiHidden/>
    <w:rsid w:val="00D01CEB"/>
    <w:rPr>
      <w:rFonts w:ascii="Tahoma" w:hAnsi="Tahoma" w:cs="Tahoma"/>
      <w:sz w:val="16"/>
      <w:szCs w:val="16"/>
    </w:rPr>
  </w:style>
  <w:style w:type="character" w:customStyle="1" w:styleId="HeaderChar">
    <w:name w:val="Header Char"/>
    <w:link w:val="Header"/>
    <w:uiPriority w:val="99"/>
    <w:rsid w:val="00B8711A"/>
    <w:rPr>
      <w:sz w:val="24"/>
      <w:szCs w:val="24"/>
    </w:rPr>
  </w:style>
  <w:style w:type="character" w:customStyle="1" w:styleId="FooterChar">
    <w:name w:val="Footer Char"/>
    <w:basedOn w:val="DefaultParagraphFont"/>
    <w:link w:val="Footer"/>
    <w:uiPriority w:val="99"/>
    <w:rsid w:val="00644DCE"/>
    <w:rPr>
      <w:sz w:val="24"/>
      <w:szCs w:val="24"/>
    </w:rPr>
  </w:style>
  <w:style w:type="paragraph" w:styleId="ListParagraph">
    <w:name w:val="List Paragraph"/>
    <w:basedOn w:val="Normal"/>
    <w:uiPriority w:val="34"/>
    <w:qFormat/>
    <w:rsid w:val="0012706C"/>
    <w:pPr>
      <w:ind w:left="720"/>
      <w:contextualSpacing/>
    </w:pPr>
  </w:style>
  <w:style w:type="character" w:customStyle="1" w:styleId="Heading1Char">
    <w:name w:val="Heading 1 Char"/>
    <w:basedOn w:val="DefaultParagraphFont"/>
    <w:link w:val="Heading1"/>
    <w:rsid w:val="00321BE1"/>
    <w:rPr>
      <w:rFonts w:ascii="Arial" w:hAnsi="Arial"/>
      <w:b/>
      <w:sz w:val="24"/>
      <w:u w:val="single"/>
    </w:rPr>
  </w:style>
  <w:style w:type="paragraph" w:styleId="NormalWeb">
    <w:name w:val="Normal (Web)"/>
    <w:basedOn w:val="Normal"/>
    <w:rsid w:val="006605F8"/>
    <w:pPr>
      <w:spacing w:before="100" w:beforeAutospacing="1" w:after="100" w:afterAutospacing="1"/>
    </w:pPr>
  </w:style>
  <w:style w:type="paragraph" w:styleId="BodyText">
    <w:name w:val="Body Text"/>
    <w:basedOn w:val="Normal"/>
    <w:link w:val="BodyTextChar"/>
    <w:rsid w:val="001B21C9"/>
    <w:pPr>
      <w:suppressAutoHyphens/>
      <w:jc w:val="both"/>
    </w:pPr>
    <w:rPr>
      <w:szCs w:val="20"/>
      <w:lang w:eastAsia="ar-SA"/>
    </w:rPr>
  </w:style>
  <w:style w:type="character" w:customStyle="1" w:styleId="BodyTextChar">
    <w:name w:val="Body Text Char"/>
    <w:basedOn w:val="DefaultParagraphFont"/>
    <w:link w:val="BodyText"/>
    <w:rsid w:val="001B21C9"/>
    <w:rPr>
      <w:sz w:val="24"/>
      <w:lang w:eastAsia="ar-SA"/>
    </w:rPr>
  </w:style>
  <w:style w:type="paragraph" w:styleId="Title">
    <w:name w:val="Title"/>
    <w:basedOn w:val="Normal"/>
    <w:next w:val="Subtitle"/>
    <w:link w:val="TitleChar"/>
    <w:uiPriority w:val="10"/>
    <w:qFormat/>
    <w:rsid w:val="001B21C9"/>
    <w:pPr>
      <w:suppressAutoHyphens/>
      <w:jc w:val="center"/>
    </w:pPr>
    <w:rPr>
      <w:szCs w:val="20"/>
      <w:lang w:eastAsia="ar-SA"/>
    </w:rPr>
  </w:style>
  <w:style w:type="character" w:customStyle="1" w:styleId="TitleChar">
    <w:name w:val="Title Char"/>
    <w:basedOn w:val="DefaultParagraphFont"/>
    <w:link w:val="Title"/>
    <w:uiPriority w:val="10"/>
    <w:rsid w:val="001B21C9"/>
    <w:rPr>
      <w:sz w:val="24"/>
      <w:lang w:eastAsia="ar-SA"/>
    </w:rPr>
  </w:style>
  <w:style w:type="paragraph" w:styleId="Subtitle">
    <w:name w:val="Subtitle"/>
    <w:basedOn w:val="Normal"/>
    <w:next w:val="Normal"/>
    <w:link w:val="SubtitleChar"/>
    <w:uiPriority w:val="11"/>
    <w:qFormat/>
    <w:rsid w:val="001B21C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21C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A3"/>
    <w:rPr>
      <w:sz w:val="24"/>
      <w:szCs w:val="24"/>
    </w:rPr>
  </w:style>
  <w:style w:type="paragraph" w:styleId="Heading1">
    <w:name w:val="heading 1"/>
    <w:basedOn w:val="Normal"/>
    <w:next w:val="Normal"/>
    <w:link w:val="Heading1Char"/>
    <w:qFormat/>
    <w:rsid w:val="00321BE1"/>
    <w:pPr>
      <w:keepNext/>
      <w:jc w:val="center"/>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94224"/>
    <w:pPr>
      <w:tabs>
        <w:tab w:val="center" w:pos="4536"/>
        <w:tab w:val="right" w:pos="9072"/>
      </w:tabs>
    </w:pPr>
  </w:style>
  <w:style w:type="character" w:styleId="PageNumber">
    <w:name w:val="page number"/>
    <w:basedOn w:val="DefaultParagraphFont"/>
    <w:rsid w:val="00894224"/>
  </w:style>
  <w:style w:type="paragraph" w:styleId="Header">
    <w:name w:val="header"/>
    <w:basedOn w:val="Normal"/>
    <w:link w:val="HeaderChar"/>
    <w:uiPriority w:val="99"/>
    <w:rsid w:val="00F95B1C"/>
    <w:pPr>
      <w:tabs>
        <w:tab w:val="center" w:pos="4536"/>
        <w:tab w:val="right" w:pos="9072"/>
      </w:tabs>
    </w:pPr>
  </w:style>
  <w:style w:type="paragraph" w:styleId="BalloonText">
    <w:name w:val="Balloon Text"/>
    <w:basedOn w:val="Normal"/>
    <w:semiHidden/>
    <w:rsid w:val="00D01CEB"/>
    <w:rPr>
      <w:rFonts w:ascii="Tahoma" w:hAnsi="Tahoma" w:cs="Tahoma"/>
      <w:sz w:val="16"/>
      <w:szCs w:val="16"/>
    </w:rPr>
  </w:style>
  <w:style w:type="character" w:customStyle="1" w:styleId="HeaderChar">
    <w:name w:val="Header Char"/>
    <w:link w:val="Header"/>
    <w:uiPriority w:val="99"/>
    <w:rsid w:val="00B8711A"/>
    <w:rPr>
      <w:sz w:val="24"/>
      <w:szCs w:val="24"/>
    </w:rPr>
  </w:style>
  <w:style w:type="character" w:customStyle="1" w:styleId="FooterChar">
    <w:name w:val="Footer Char"/>
    <w:basedOn w:val="DefaultParagraphFont"/>
    <w:link w:val="Footer"/>
    <w:uiPriority w:val="99"/>
    <w:rsid w:val="00644DCE"/>
    <w:rPr>
      <w:sz w:val="24"/>
      <w:szCs w:val="24"/>
    </w:rPr>
  </w:style>
  <w:style w:type="paragraph" w:styleId="ListParagraph">
    <w:name w:val="List Paragraph"/>
    <w:basedOn w:val="Normal"/>
    <w:uiPriority w:val="34"/>
    <w:qFormat/>
    <w:rsid w:val="0012706C"/>
    <w:pPr>
      <w:ind w:left="720"/>
      <w:contextualSpacing/>
    </w:pPr>
  </w:style>
  <w:style w:type="character" w:customStyle="1" w:styleId="Heading1Char">
    <w:name w:val="Heading 1 Char"/>
    <w:basedOn w:val="DefaultParagraphFont"/>
    <w:link w:val="Heading1"/>
    <w:rsid w:val="00321BE1"/>
    <w:rPr>
      <w:rFonts w:ascii="Arial" w:hAnsi="Arial"/>
      <w:b/>
      <w:sz w:val="24"/>
      <w:u w:val="single"/>
    </w:rPr>
  </w:style>
  <w:style w:type="paragraph" w:styleId="NormalWeb">
    <w:name w:val="Normal (Web)"/>
    <w:basedOn w:val="Normal"/>
    <w:rsid w:val="006605F8"/>
    <w:pPr>
      <w:spacing w:before="100" w:beforeAutospacing="1" w:after="100" w:afterAutospacing="1"/>
    </w:pPr>
  </w:style>
  <w:style w:type="paragraph" w:styleId="BodyText">
    <w:name w:val="Body Text"/>
    <w:basedOn w:val="Normal"/>
    <w:link w:val="BodyTextChar"/>
    <w:rsid w:val="001B21C9"/>
    <w:pPr>
      <w:suppressAutoHyphens/>
      <w:jc w:val="both"/>
    </w:pPr>
    <w:rPr>
      <w:szCs w:val="20"/>
      <w:lang w:eastAsia="ar-SA"/>
    </w:rPr>
  </w:style>
  <w:style w:type="character" w:customStyle="1" w:styleId="BodyTextChar">
    <w:name w:val="Body Text Char"/>
    <w:basedOn w:val="DefaultParagraphFont"/>
    <w:link w:val="BodyText"/>
    <w:rsid w:val="001B21C9"/>
    <w:rPr>
      <w:sz w:val="24"/>
      <w:lang w:eastAsia="ar-SA"/>
    </w:rPr>
  </w:style>
  <w:style w:type="paragraph" w:styleId="Title">
    <w:name w:val="Title"/>
    <w:basedOn w:val="Normal"/>
    <w:next w:val="Subtitle"/>
    <w:link w:val="TitleChar"/>
    <w:uiPriority w:val="10"/>
    <w:qFormat/>
    <w:rsid w:val="001B21C9"/>
    <w:pPr>
      <w:suppressAutoHyphens/>
      <w:jc w:val="center"/>
    </w:pPr>
    <w:rPr>
      <w:szCs w:val="20"/>
      <w:lang w:eastAsia="ar-SA"/>
    </w:rPr>
  </w:style>
  <w:style w:type="character" w:customStyle="1" w:styleId="TitleChar">
    <w:name w:val="Title Char"/>
    <w:basedOn w:val="DefaultParagraphFont"/>
    <w:link w:val="Title"/>
    <w:uiPriority w:val="10"/>
    <w:rsid w:val="001B21C9"/>
    <w:rPr>
      <w:sz w:val="24"/>
      <w:lang w:eastAsia="ar-SA"/>
    </w:rPr>
  </w:style>
  <w:style w:type="paragraph" w:styleId="Subtitle">
    <w:name w:val="Subtitle"/>
    <w:basedOn w:val="Normal"/>
    <w:next w:val="Normal"/>
    <w:link w:val="SubtitleChar"/>
    <w:uiPriority w:val="11"/>
    <w:qFormat/>
    <w:rsid w:val="001B21C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21C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A853-4FDD-490E-9A34-95EFFD44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10623</TotalTime>
  <Pages>20</Pages>
  <Words>7492</Words>
  <Characters>42709</Characters>
  <Application>Microsoft Office Word</Application>
  <DocSecurity>0</DocSecurity>
  <Lines>355</Lines>
  <Paragraphs>100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MDARR</Company>
  <LinksUpToDate>false</LinksUpToDate>
  <CharactersWithSpaces>50101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Elena Milanova</cp:lastModifiedBy>
  <cp:revision>31</cp:revision>
  <cp:lastPrinted>2020-10-12T13:47:00Z</cp:lastPrinted>
  <dcterms:created xsi:type="dcterms:W3CDTF">2019-01-23T13:34:00Z</dcterms:created>
  <dcterms:modified xsi:type="dcterms:W3CDTF">2020-10-12T13:47:00Z</dcterms:modified>
</cp:coreProperties>
</file>